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99" w:rsidRPr="00F66233" w:rsidRDefault="00EE5F99" w:rsidP="00EE5F99">
      <w:pPr>
        <w:spacing w:after="0"/>
        <w:ind w:left="-851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EE5F99" w:rsidRPr="00F66233" w:rsidRDefault="00EE5F99" w:rsidP="00EE5F99">
      <w:pPr>
        <w:spacing w:after="0"/>
        <w:ind w:left="-851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4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EE5F99" w:rsidRPr="00F66233" w:rsidRDefault="00EE5F99" w:rsidP="00EE5F99">
      <w:pPr>
        <w:spacing w:after="0"/>
        <w:ind w:left="-851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357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5E32D2" w:rsidRDefault="00EE5F99" w:rsidP="00EE5F99">
      <w:pPr>
        <w:spacing w:after="0" w:line="240" w:lineRule="auto"/>
        <w:ind w:left="-851" w:right="196"/>
        <w:rPr>
          <w:b/>
          <w:sz w:val="24"/>
          <w:szCs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142C06">
        <w:rPr>
          <w:rFonts w:cstheme="minorHAnsi"/>
          <w:b/>
          <w:sz w:val="24"/>
        </w:rPr>
        <w:t>EDITAL DE</w:t>
      </w:r>
      <w:r w:rsidRPr="00142C06">
        <w:rPr>
          <w:b/>
          <w:sz w:val="24"/>
          <w:szCs w:val="24"/>
        </w:rPr>
        <w:t xml:space="preserve"> SELEÇÃO DE PROPOSTAS VOLTADAS À REALIZAÇÃO DE PROJETOS DE INTERCÂMBIO CULTURAL PARA FIRMAR TERMO DE BOLSA CULTURAL COM RECURSOS DA POLÍTICA NACIONAL ALDIR BLANC DE FOMENTO À CULTURA – PNAB apresentados por agentes culturais de Praia Grande</w:t>
      </w:r>
      <w:r w:rsidRPr="00142C06">
        <w:rPr>
          <w:rFonts w:cstheme="minorHAnsi"/>
          <w:b/>
          <w:i/>
          <w:sz w:val="24"/>
        </w:rPr>
        <w:t>.</w:t>
      </w:r>
    </w:p>
    <w:p w:rsidR="00EE5F99" w:rsidRDefault="00EE5F99">
      <w:pPr>
        <w:spacing w:after="0" w:line="240" w:lineRule="auto"/>
        <w:ind w:left="-850" w:right="196"/>
        <w:jc w:val="center"/>
        <w:rPr>
          <w:b/>
          <w:sz w:val="24"/>
          <w:szCs w:val="24"/>
        </w:rPr>
      </w:pPr>
    </w:p>
    <w:p w:rsidR="005E32D2" w:rsidRDefault="00EE5F99">
      <w:pPr>
        <w:spacing w:after="0" w:line="240" w:lineRule="auto"/>
        <w:ind w:left="-850" w:right="196"/>
        <w:jc w:val="center"/>
      </w:pPr>
      <w:r>
        <w:rPr>
          <w:b/>
          <w:sz w:val="24"/>
          <w:szCs w:val="24"/>
        </w:rPr>
        <w:t>RESULTADO FINAL</w:t>
      </w:r>
    </w:p>
    <w:tbl>
      <w:tblPr>
        <w:tblStyle w:val="a9"/>
        <w:tblpPr w:leftFromText="180" w:rightFromText="180" w:topFromText="180" w:bottomFromText="180" w:vertAnchor="text" w:horzAnchor="margin" w:tblpXSpec="center" w:tblpY="1336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5"/>
        <w:gridCol w:w="3480"/>
        <w:gridCol w:w="945"/>
        <w:gridCol w:w="945"/>
        <w:gridCol w:w="1845"/>
      </w:tblGrid>
      <w:tr w:rsidR="00087F9A" w:rsidTr="00087F9A">
        <w:trPr>
          <w:trHeight w:val="664"/>
        </w:trPr>
        <w:tc>
          <w:tcPr>
            <w:tcW w:w="2565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PROPONENTE</w:t>
            </w:r>
          </w:p>
        </w:tc>
        <w:tc>
          <w:tcPr>
            <w:tcW w:w="3480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PROJETO</w:t>
            </w:r>
          </w:p>
        </w:tc>
        <w:tc>
          <w:tcPr>
            <w:tcW w:w="945" w:type="dxa"/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FINAL</w:t>
            </w:r>
          </w:p>
        </w:tc>
        <w:tc>
          <w:tcPr>
            <w:tcW w:w="945" w:type="dxa"/>
            <w:tcBorders>
              <w:bottom w:val="single" w:sz="6" w:space="0" w:color="000000"/>
            </w:tcBorders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COTA</w:t>
            </w:r>
          </w:p>
        </w:tc>
        <w:tc>
          <w:tcPr>
            <w:tcW w:w="1845" w:type="dxa"/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</w:tc>
      </w:tr>
      <w:tr w:rsidR="00087F9A" w:rsidTr="00087F9A">
        <w:trPr>
          <w:trHeight w:val="499"/>
        </w:trPr>
        <w:tc>
          <w:tcPr>
            <w:tcW w:w="9780" w:type="dxa"/>
            <w:gridSpan w:val="5"/>
            <w:tcBorders>
              <w:top w:val="single" w:sz="6" w:space="0" w:color="000000"/>
              <w:bottom w:val="single" w:sz="8" w:space="0" w:color="000000"/>
            </w:tcBorders>
            <w:shd w:val="clear" w:color="auto" w:fill="76A5A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64636">
              <w:rPr>
                <w:b/>
                <w:color w:val="FFFFFF" w:themeColor="background1"/>
                <w:sz w:val="20"/>
                <w:szCs w:val="20"/>
              </w:rPr>
              <w:t>PROJETOS SELECIONADOS</w:t>
            </w:r>
          </w:p>
        </w:tc>
      </w:tr>
      <w:tr w:rsidR="00087F9A" w:rsidTr="00087F9A">
        <w:trPr>
          <w:trHeight w:val="567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TAIRONE SANTOS PORTO ME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“INTERCÂMBIO PERFORMÁTICO”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HABILITADO</w:t>
            </w:r>
            <w:r>
              <w:rPr>
                <w:b/>
                <w:sz w:val="18"/>
                <w:szCs w:val="18"/>
              </w:rPr>
              <w:br/>
              <w:t>por ampla concorrência</w:t>
            </w:r>
          </w:p>
        </w:tc>
      </w:tr>
      <w:tr w:rsidR="00087F9A" w:rsidTr="00087F9A">
        <w:trPr>
          <w:trHeight w:val="567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JULIE REGINE CASSONI OJEDA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INFÂNCIA, CULTURA E PERIFERIA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</w:t>
            </w:r>
            <w:r>
              <w:rPr>
                <w:b/>
                <w:sz w:val="18"/>
                <w:szCs w:val="18"/>
              </w:rPr>
              <w:br/>
              <w:t>por ampla concorrência</w:t>
            </w:r>
          </w:p>
        </w:tc>
      </w:tr>
      <w:tr w:rsidR="00087F9A" w:rsidTr="00087F9A">
        <w:trPr>
          <w:trHeight w:val="567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RAPHAEL FRANÇA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DRAG NA ESTRADA: O SHOW QUEER DO CIRCO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</w:t>
            </w:r>
            <w:r>
              <w:rPr>
                <w:b/>
                <w:sz w:val="18"/>
                <w:szCs w:val="18"/>
              </w:rPr>
              <w:br/>
              <w:t>por cota pessoas negras</w:t>
            </w:r>
          </w:p>
        </w:tc>
      </w:tr>
      <w:tr w:rsidR="00087F9A" w:rsidTr="00087F9A">
        <w:trPr>
          <w:trHeight w:val="567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SOLANGE ALBOREDA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NA EDIÇÃO DE 2025 DO PEFF - PATAGONIA ECO FILM FESTIVAL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>
              <w:rPr>
                <w:b/>
                <w:sz w:val="18"/>
                <w:szCs w:val="18"/>
                <w:u w:val="single"/>
              </w:rPr>
              <w:t xml:space="preserve"> EM ETAPA RECURSAL</w:t>
            </w:r>
            <w:r w:rsidRPr="00D13A62">
              <w:rPr>
                <w:b/>
                <w:sz w:val="18"/>
                <w:szCs w:val="18"/>
                <w:u w:val="single"/>
              </w:rPr>
              <w:br/>
            </w:r>
            <w:r>
              <w:rPr>
                <w:b/>
                <w:sz w:val="18"/>
                <w:szCs w:val="18"/>
              </w:rPr>
              <w:t>*</w:t>
            </w:r>
          </w:p>
        </w:tc>
      </w:tr>
      <w:tr w:rsidR="00087F9A" w:rsidTr="00087F9A">
        <w:trPr>
          <w:trHeight w:val="567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DIEGO BARBOSA PEREIRA DA SILVA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CONEXÃO PG - RJ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F9A" w:rsidRDefault="00087F9A" w:rsidP="00087F9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087F9A" w:rsidRDefault="00087F9A" w:rsidP="00087F9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>
              <w:rPr>
                <w:b/>
                <w:sz w:val="18"/>
                <w:szCs w:val="18"/>
                <w:u w:val="single"/>
              </w:rPr>
              <w:t xml:space="preserve"> EM ETAPA RECURSAL</w:t>
            </w:r>
            <w:r w:rsidRPr="00D13A62">
              <w:rPr>
                <w:b/>
                <w:sz w:val="18"/>
                <w:szCs w:val="18"/>
                <w:u w:val="single"/>
              </w:rPr>
              <w:br/>
            </w:r>
            <w:r>
              <w:rPr>
                <w:b/>
                <w:sz w:val="18"/>
                <w:szCs w:val="18"/>
              </w:rPr>
              <w:t xml:space="preserve">*    </w:t>
            </w:r>
          </w:p>
        </w:tc>
      </w:tr>
    </w:tbl>
    <w:p w:rsidR="005E32D2" w:rsidRDefault="00087F9A" w:rsidP="00EE5F99">
      <w:pPr>
        <w:spacing w:before="200" w:after="360" w:line="276" w:lineRule="auto"/>
        <w:ind w:left="-850" w:right="196"/>
        <w:jc w:val="both"/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Aos</w:t>
      </w:r>
      <w:r w:rsidRPr="00316F3D">
        <w:rPr>
          <w:rFonts w:asciiTheme="majorHAnsi" w:hAnsiTheme="majorHAnsi" w:cstheme="majorHAnsi"/>
        </w:rPr>
        <w:t xml:space="preserve"> treze dias do mês de junho de dois mil e vinte e cinco reuniram-se os membros da Comissão de Seleção para a homologação do resultado final do </w:t>
      </w:r>
      <w:r w:rsidR="00EE5F99">
        <w:rPr>
          <w:b/>
        </w:rPr>
        <w:t xml:space="preserve">EDITAL DE CHAMAMENTO PÚBLICO Nº 44/2024 – CONCESSÃO DE BOLSAS CULTURAIS DE INTERCÂMBIO CULTURAL </w:t>
      </w:r>
      <w:r w:rsidR="00EE5F99">
        <w:t xml:space="preserve">do município de Praia Grande/SP. </w:t>
      </w:r>
    </w:p>
    <w:p w:rsidR="00EE5F99" w:rsidRPr="00F66233" w:rsidRDefault="00EE5F99" w:rsidP="00EE5F99">
      <w:pPr>
        <w:pStyle w:val="Corpodetexto"/>
        <w:spacing w:line="270" w:lineRule="exact"/>
        <w:ind w:left="-567"/>
        <w:jc w:val="both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w:history="1">
        <w:r w:rsidRPr="00651AC6">
          <w:rPr>
            <w:rStyle w:val="Hyperlink"/>
            <w:rFonts w:asciiTheme="minorHAnsi" w:hAnsiTheme="minorHAnsi" w:cstheme="minorHAnsi"/>
          </w:rPr>
          <w:t>www.praiagrande.sp.gov.br .</w:t>
        </w:r>
      </w:hyperlink>
    </w:p>
    <w:p w:rsidR="00F64636" w:rsidRDefault="00F64636" w:rsidP="00EE5F99">
      <w:pPr>
        <w:pStyle w:val="Corpodetexto"/>
        <w:spacing w:before="1"/>
        <w:ind w:left="-567"/>
        <w:jc w:val="both"/>
        <w:rPr>
          <w:rFonts w:asciiTheme="minorHAnsi" w:hAnsiTheme="minorHAnsi" w:cstheme="minorHAnsi"/>
          <w:sz w:val="31"/>
        </w:rPr>
      </w:pPr>
    </w:p>
    <w:p w:rsidR="00F64636" w:rsidRDefault="00EE5F99" w:rsidP="00EE5F99">
      <w:pPr>
        <w:pStyle w:val="Corpodetexto"/>
        <w:spacing w:line="278" w:lineRule="auto"/>
        <w:ind w:left="-567"/>
        <w:jc w:val="both"/>
        <w:rPr>
          <w:rFonts w:asciiTheme="minorHAnsi" w:hAnsiTheme="minorHAnsi" w:cstheme="minorHAnsi"/>
          <w:spacing w:val="6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</w:p>
    <w:p w:rsidR="00EE5F99" w:rsidRPr="00F66233" w:rsidRDefault="00EE5F99" w:rsidP="00EE5F99">
      <w:pPr>
        <w:pStyle w:val="Corpodetexto"/>
        <w:spacing w:line="278" w:lineRule="auto"/>
        <w:ind w:left="-567"/>
        <w:jc w:val="both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F64636" w:rsidRDefault="00F64636" w:rsidP="00EE5F99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EE5F99" w:rsidRPr="00F66233" w:rsidRDefault="00EE5F99" w:rsidP="00EE5F99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="00380D2B">
        <w:rPr>
          <w:rFonts w:asciiTheme="minorHAnsi" w:hAnsiTheme="minorHAnsi" w:cstheme="minorHAnsi"/>
        </w:rPr>
        <w:t>Grande, 1</w:t>
      </w:r>
      <w:r w:rsidR="00087F9A">
        <w:rPr>
          <w:rFonts w:asciiTheme="minorHAnsi" w:hAnsiTheme="minorHAnsi" w:cstheme="minorHAnsi"/>
        </w:rPr>
        <w:t>3</w:t>
      </w:r>
      <w:bookmarkStart w:id="0" w:name="_GoBack"/>
      <w:bookmarkEnd w:id="0"/>
      <w:r w:rsidR="00380D2B">
        <w:rPr>
          <w:rFonts w:asciiTheme="minorHAnsi" w:hAnsiTheme="minorHAnsi" w:cstheme="minorHAnsi"/>
        </w:rPr>
        <w:t xml:space="preserve"> de junho de 2025</w:t>
      </w:r>
      <w:r w:rsidRPr="00F66233">
        <w:rPr>
          <w:rFonts w:asciiTheme="minorHAnsi" w:hAnsiTheme="minorHAnsi" w:cstheme="minorHAnsi"/>
        </w:rPr>
        <w:t>.</w:t>
      </w:r>
    </w:p>
    <w:p w:rsidR="00EE5F99" w:rsidRPr="00440E71" w:rsidRDefault="00F64636" w:rsidP="00EE5F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EE5F99" w:rsidRPr="00440E71">
        <w:rPr>
          <w:rFonts w:cstheme="minorHAnsi"/>
          <w:b/>
          <w:sz w:val="24"/>
          <w:szCs w:val="24"/>
        </w:rPr>
        <w:t>Maurício da Silva Petiz</w:t>
      </w:r>
      <w:r w:rsidR="00EE5F99" w:rsidRPr="00440E71">
        <w:rPr>
          <w:rFonts w:cstheme="minorHAnsi"/>
          <w:b/>
          <w:sz w:val="24"/>
          <w:szCs w:val="24"/>
        </w:rPr>
        <w:br/>
      </w:r>
      <w:r w:rsidR="00EE5F99" w:rsidRPr="00440E71">
        <w:rPr>
          <w:rFonts w:asciiTheme="minorHAnsi" w:hAnsiTheme="minorHAnsi" w:cstheme="minorHAnsi"/>
          <w:b/>
          <w:sz w:val="24"/>
          <w:szCs w:val="24"/>
        </w:rPr>
        <w:t>Secretário</w:t>
      </w:r>
      <w:r w:rsidR="00EE5F99" w:rsidRPr="00440E71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EE5F99" w:rsidRPr="00440E71">
        <w:rPr>
          <w:rFonts w:asciiTheme="minorHAnsi" w:hAnsiTheme="minorHAnsi" w:cstheme="minorHAnsi"/>
          <w:b/>
          <w:sz w:val="24"/>
          <w:szCs w:val="24"/>
        </w:rPr>
        <w:t>de</w:t>
      </w:r>
      <w:r w:rsidR="00EE5F99" w:rsidRPr="00440E7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EE5F99" w:rsidRPr="00440E71">
        <w:rPr>
          <w:rFonts w:asciiTheme="minorHAnsi" w:hAnsiTheme="minorHAnsi" w:cstheme="minorHAnsi"/>
          <w:b/>
          <w:sz w:val="24"/>
          <w:szCs w:val="24"/>
        </w:rPr>
        <w:t>Cultura</w:t>
      </w:r>
      <w:r w:rsidR="00EE5F99" w:rsidRPr="00440E71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EE5F99" w:rsidRPr="00440E71">
        <w:rPr>
          <w:rFonts w:asciiTheme="minorHAnsi" w:hAnsiTheme="minorHAnsi" w:cstheme="minorHAnsi"/>
          <w:b/>
          <w:sz w:val="24"/>
          <w:szCs w:val="24"/>
        </w:rPr>
        <w:t>e</w:t>
      </w:r>
      <w:r w:rsidR="00EE5F99" w:rsidRPr="00440E7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EE5F99" w:rsidRPr="00440E71">
        <w:rPr>
          <w:rFonts w:asciiTheme="minorHAnsi" w:hAnsiTheme="minorHAnsi" w:cstheme="minorHAnsi"/>
          <w:b/>
          <w:sz w:val="24"/>
          <w:szCs w:val="24"/>
        </w:rPr>
        <w:t>Turismo</w:t>
      </w:r>
    </w:p>
    <w:p w:rsidR="00EE5F99" w:rsidRPr="00F66233" w:rsidRDefault="00EE5F99" w:rsidP="00EE5F99">
      <w:pPr>
        <w:pStyle w:val="Corpodetexto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EE5F99" w:rsidRDefault="00EE5F99" w:rsidP="00EE5F9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EE5F99" w:rsidRDefault="00EE5F99" w:rsidP="00EE5F9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EE5F99" w:rsidSect="00F64636">
          <w:headerReference w:type="default" r:id="rId7"/>
          <w:footerReference w:type="default" r:id="rId8"/>
          <w:type w:val="continuous"/>
          <w:pgSz w:w="11906" w:h="16838"/>
          <w:pgMar w:top="1043" w:right="1080" w:bottom="709" w:left="2125" w:header="1474" w:footer="0" w:gutter="0"/>
          <w:cols w:space="720"/>
        </w:sectPr>
      </w:pPr>
    </w:p>
    <w:p w:rsidR="00EE5F99" w:rsidRDefault="00EE5F99" w:rsidP="00EE5F99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</w:p>
    <w:p w:rsidR="00EE5F99" w:rsidRPr="00F64636" w:rsidRDefault="00EE5F99" w:rsidP="00F64636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EE5F99" w:rsidRPr="00F64636" w:rsidSect="00440E71">
          <w:type w:val="continuous"/>
          <w:pgSz w:w="11906" w:h="16838"/>
          <w:pgMar w:top="1440" w:right="1080" w:bottom="1440" w:left="2125" w:header="1474" w:footer="708" w:gutter="0"/>
          <w:cols w:num="2" w:space="720"/>
        </w:sectPr>
      </w:pP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EE5F99" w:rsidRPr="00440E71" w:rsidRDefault="00EE5F99" w:rsidP="00F64636">
      <w:pPr>
        <w:ind w:right="-55"/>
        <w:rPr>
          <w:sz w:val="24"/>
          <w:szCs w:val="24"/>
        </w:rPr>
      </w:pPr>
    </w:p>
    <w:sectPr w:rsidR="00EE5F99" w:rsidRPr="00440E71">
      <w:type w:val="continuous"/>
      <w:pgSz w:w="11906" w:h="16838"/>
      <w:pgMar w:top="1440" w:right="1080" w:bottom="1440" w:left="2125" w:header="147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33" w:rsidRDefault="00EE5F99">
      <w:pPr>
        <w:spacing w:after="0" w:line="240" w:lineRule="auto"/>
      </w:pPr>
      <w:r>
        <w:separator/>
      </w:r>
    </w:p>
  </w:endnote>
  <w:endnote w:type="continuationSeparator" w:id="0">
    <w:p w:rsidR="00AD6833" w:rsidRDefault="00EE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2D2" w:rsidRDefault="00EE5F99" w:rsidP="00F64636">
    <w:r>
      <w:t>Av. Presidente Costa e Silva, 1600 ∙ Boqueirão ∙ Praia Grande ∙ www.p</w:t>
    </w:r>
    <w:r w:rsidR="00F64636">
      <w:t>raiagrande.sp.gov.br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33" w:rsidRDefault="00EE5F99">
      <w:pPr>
        <w:spacing w:after="0" w:line="240" w:lineRule="auto"/>
      </w:pPr>
      <w:r>
        <w:separator/>
      </w:r>
    </w:p>
  </w:footnote>
  <w:footnote w:type="continuationSeparator" w:id="0">
    <w:p w:rsidR="00AD6833" w:rsidRDefault="00EE5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2D2" w:rsidRDefault="00EE5F99">
    <w:pPr>
      <w:ind w:left="-850"/>
      <w:jc w:val="center"/>
    </w:pPr>
    <w:r>
      <w:rPr>
        <w:noProof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page">
            <wp:posOffset>1139841</wp:posOffset>
          </wp:positionH>
          <wp:positionV relativeFrom="page">
            <wp:posOffset>23429</wp:posOffset>
          </wp:positionV>
          <wp:extent cx="5237018" cy="961901"/>
          <wp:effectExtent l="0" t="0" r="1905" b="0"/>
          <wp:wrapNone/>
          <wp:docPr id="13" name="image1.png" descr="C:\Users\claudiac\Desktop\thumbnail_Cabeçalho Prefei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laudiac\Desktop\thumbnail_Cabeçalho Prefei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7018" cy="961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D2"/>
    <w:rsid w:val="000421BA"/>
    <w:rsid w:val="00087F9A"/>
    <w:rsid w:val="00380D2B"/>
    <w:rsid w:val="00574FD5"/>
    <w:rsid w:val="005C0733"/>
    <w:rsid w:val="005E32D2"/>
    <w:rsid w:val="008C642B"/>
    <w:rsid w:val="008F7ABF"/>
    <w:rsid w:val="00A27AE5"/>
    <w:rsid w:val="00AD6833"/>
    <w:rsid w:val="00EE5F99"/>
    <w:rsid w:val="00F6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2853B"/>
  <w15:docId w15:val="{26DD0EA3-A755-4A1C-86CB-A21A679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</w:tblPr>
  </w:style>
  <w:style w:type="table" w:customStyle="1" w:styleId="a0">
    <w:basedOn w:val="TableNormal9"/>
    <w:tblPr>
      <w:tblStyleRowBandSize w:val="1"/>
      <w:tblStyleColBandSize w:val="1"/>
    </w:tblPr>
  </w:style>
  <w:style w:type="table" w:customStyle="1" w:styleId="a1">
    <w:basedOn w:val="TableNormal9"/>
    <w:tblPr>
      <w:tblStyleRowBandSize w:val="1"/>
      <w:tblStyleColBandSize w:val="1"/>
    </w:tblPr>
  </w:style>
  <w:style w:type="table" w:customStyle="1" w:styleId="a2">
    <w:basedOn w:val="TableNormal9"/>
    <w:tblPr>
      <w:tblStyleRowBandSize w:val="1"/>
      <w:tblStyleColBandSize w:val="1"/>
    </w:tblPr>
  </w:style>
  <w:style w:type="table" w:customStyle="1" w:styleId="a3">
    <w:basedOn w:val="TableNormal9"/>
    <w:tblPr>
      <w:tblStyleRowBandSize w:val="1"/>
      <w:tblStyleColBandSize w:val="1"/>
    </w:tblPr>
  </w:style>
  <w:style w:type="table" w:customStyle="1" w:styleId="a4">
    <w:basedOn w:val="TableNormal9"/>
    <w:tblPr>
      <w:tblStyleRowBandSize w:val="1"/>
      <w:tblStyleColBandSize w:val="1"/>
    </w:tblPr>
  </w:style>
  <w:style w:type="table" w:customStyle="1" w:styleId="a5">
    <w:basedOn w:val="TableNormal9"/>
    <w:tblPr>
      <w:tblStyleRowBandSize w:val="1"/>
      <w:tblStyleColBandSize w:val="1"/>
    </w:tblPr>
  </w:style>
  <w:style w:type="table" w:customStyle="1" w:styleId="a6">
    <w:basedOn w:val="TableNormal9"/>
    <w:tblPr>
      <w:tblStyleRowBandSize w:val="1"/>
      <w:tblStyleColBandSize w:val="1"/>
    </w:tblPr>
  </w:style>
  <w:style w:type="table" w:customStyle="1" w:styleId="a7">
    <w:basedOn w:val="TableNormal9"/>
    <w:tblPr>
      <w:tblStyleRowBandSize w:val="1"/>
      <w:tblStyleColBandSize w:val="1"/>
    </w:tblPr>
  </w:style>
  <w:style w:type="table" w:customStyle="1" w:styleId="a8">
    <w:basedOn w:val="TableNormal9"/>
    <w:tblPr>
      <w:tblStyleRowBandSize w:val="1"/>
      <w:tblStyleColBandSize w:val="1"/>
    </w:tblPr>
  </w:style>
  <w:style w:type="table" w:customStyle="1" w:styleId="a9">
    <w:basedOn w:val="TableNormal9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EE5F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5F99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EE5F9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6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42B"/>
  </w:style>
  <w:style w:type="paragraph" w:styleId="Rodap">
    <w:name w:val="footer"/>
    <w:basedOn w:val="Normal"/>
    <w:link w:val="RodapChar"/>
    <w:uiPriority w:val="99"/>
    <w:unhideWhenUsed/>
    <w:rsid w:val="008C6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OcGdrxlvLXjdzylItZU3OfnXNQ==">CgMxLjAyDmguOWtxOWM4OGg1dXZiOAByITFETVJSVG9tNVFJUWhFbXdWdjdTMlpnRkdMQVd2UXk1Uw==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Massonetto</dc:creator>
  <cp:lastModifiedBy>Otavio da Silva Casonato - RF:25.074 - SEDUC</cp:lastModifiedBy>
  <cp:revision>3</cp:revision>
  <cp:lastPrinted>2025-05-15T12:35:00Z</cp:lastPrinted>
  <dcterms:created xsi:type="dcterms:W3CDTF">2025-06-13T19:11:00Z</dcterms:created>
  <dcterms:modified xsi:type="dcterms:W3CDTF">2025-06-13T19:13:00Z</dcterms:modified>
</cp:coreProperties>
</file>