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2B8" w:rsidRDefault="009132B8" w:rsidP="009132B8">
      <w:pPr>
        <w:rPr>
          <w:rFonts w:cstheme="minorHAnsi"/>
          <w:b/>
        </w:rPr>
      </w:pPr>
    </w:p>
    <w:p w:rsidR="007678F6" w:rsidRPr="00F66233" w:rsidRDefault="007678F6" w:rsidP="009132B8">
      <w:pPr>
        <w:rPr>
          <w:rFonts w:cstheme="minorHAnsi"/>
          <w:b/>
        </w:rPr>
      </w:pPr>
    </w:p>
    <w:p w:rsidR="00F96989" w:rsidRDefault="00F96989" w:rsidP="00F96989">
      <w:pPr>
        <w:jc w:val="center"/>
      </w:pPr>
      <w:r w:rsidRPr="00A4569E">
        <w:rPr>
          <w:b/>
          <w:bCs/>
        </w:rPr>
        <w:t xml:space="preserve">AVISO DE RETIFICAÇÃO E PRORROGAÇÃO </w:t>
      </w:r>
      <w:r>
        <w:rPr>
          <w:b/>
          <w:bCs/>
        </w:rPr>
        <w:t>DE PRAZO</w:t>
      </w:r>
      <w:r>
        <w:br/>
      </w:r>
      <w:r w:rsidRPr="00A05E9C">
        <w:t>Chamada Pública nº 003/202</w:t>
      </w:r>
      <w:r>
        <w:t>5</w:t>
      </w:r>
      <w:r w:rsidRPr="00A05E9C">
        <w:t xml:space="preserve"> – processo </w:t>
      </w:r>
      <w:r w:rsidRPr="00F96989">
        <w:t>nº 35.409/2024</w:t>
      </w:r>
    </w:p>
    <w:p w:rsidR="00F96989" w:rsidRDefault="00F96989" w:rsidP="00F96989">
      <w:pPr>
        <w:jc w:val="center"/>
      </w:pPr>
    </w:p>
    <w:p w:rsidR="007678F6" w:rsidRDefault="007678F6" w:rsidP="00F96989">
      <w:pPr>
        <w:jc w:val="center"/>
      </w:pPr>
    </w:p>
    <w:p w:rsidR="00F96989" w:rsidRDefault="00F96989" w:rsidP="00F96989">
      <w:pPr>
        <w:jc w:val="both"/>
      </w:pPr>
      <w:r w:rsidRPr="009D1461">
        <w:t xml:space="preserve">Comunicamos </w:t>
      </w:r>
      <w:r>
        <w:t>alterações</w:t>
      </w:r>
      <w:r w:rsidRPr="009D1461">
        <w:t xml:space="preserve"> no Chamamento Público nº 00</w:t>
      </w:r>
      <w:r>
        <w:t>3</w:t>
      </w:r>
      <w:r w:rsidRPr="009D1461">
        <w:t>/202</w:t>
      </w:r>
      <w:r>
        <w:t>5</w:t>
      </w:r>
      <w:r w:rsidRPr="009D1461">
        <w:t xml:space="preserve">, Processo </w:t>
      </w:r>
      <w:r w:rsidR="00BA7199" w:rsidRPr="00F96989">
        <w:t>nº 35.409/2024</w:t>
      </w:r>
      <w:r w:rsidRPr="009D1461">
        <w:t>, que</w:t>
      </w:r>
      <w:r>
        <w:t xml:space="preserve"> </w:t>
      </w:r>
      <w:r w:rsidRPr="009D1461">
        <w:t xml:space="preserve">objetiva </w:t>
      </w:r>
      <w:r>
        <w:t>o</w:t>
      </w:r>
      <w:r w:rsidRPr="009D1461">
        <w:t xml:space="preserve"> </w:t>
      </w:r>
      <w:r>
        <w:t>“</w:t>
      </w:r>
      <w:r w:rsidRPr="00E54D7B">
        <w:t>FOMENTO À CRIAÇÃO DE LABORATÓRIO DE ATIVAÇÃO CULTURAL (LAC)</w:t>
      </w:r>
      <w:r>
        <w:t>”</w:t>
      </w:r>
      <w:r w:rsidRPr="00E54D7B">
        <w:t xml:space="preserve"> </w:t>
      </w:r>
      <w:r>
        <w:t xml:space="preserve">publicado no </w:t>
      </w:r>
      <w:r w:rsidR="007678F6">
        <w:t>Site</w:t>
      </w:r>
      <w:r>
        <w:t xml:space="preserve"> Oficial </w:t>
      </w:r>
      <w:r w:rsidRPr="009D1461">
        <w:t>d</w:t>
      </w:r>
      <w:r w:rsidR="007678F6">
        <w:t xml:space="preserve">o Municipio de </w:t>
      </w:r>
      <w:r>
        <w:t xml:space="preserve">Praia Grande no dia </w:t>
      </w:r>
      <w:r w:rsidRPr="007678F6">
        <w:t>18/03/2025</w:t>
      </w:r>
      <w:r>
        <w:t>.</w:t>
      </w:r>
    </w:p>
    <w:p w:rsidR="00F96989" w:rsidRDefault="00F96989" w:rsidP="00F96989">
      <w:pPr>
        <w:jc w:val="both"/>
      </w:pPr>
    </w:p>
    <w:p w:rsidR="007678F6" w:rsidRDefault="007678F6" w:rsidP="00F96989">
      <w:pPr>
        <w:jc w:val="both"/>
      </w:pPr>
    </w:p>
    <w:p w:rsidR="00F96989" w:rsidRPr="00A4569E" w:rsidRDefault="00F96989" w:rsidP="00F96989">
      <w:pPr>
        <w:widowControl/>
        <w:numPr>
          <w:ilvl w:val="0"/>
          <w:numId w:val="1"/>
        </w:numPr>
        <w:autoSpaceDE/>
        <w:autoSpaceDN/>
        <w:spacing w:after="160" w:line="278" w:lineRule="auto"/>
        <w:jc w:val="both"/>
        <w:rPr>
          <w:b/>
          <w:bCs/>
        </w:rPr>
      </w:pPr>
      <w:r w:rsidRPr="00A4569E">
        <w:rPr>
          <w:b/>
          <w:bCs/>
        </w:rPr>
        <w:t xml:space="preserve">DA RETIFICAÇÃO E INCLUSÃO DE </w:t>
      </w:r>
      <w:r>
        <w:rPr>
          <w:b/>
          <w:bCs/>
        </w:rPr>
        <w:t>ANEXO</w:t>
      </w:r>
    </w:p>
    <w:p w:rsidR="007678F6" w:rsidRDefault="007678F6" w:rsidP="00F96989">
      <w:pPr>
        <w:jc w:val="both"/>
        <w:rPr>
          <w:b/>
          <w:bCs/>
        </w:rPr>
      </w:pPr>
    </w:p>
    <w:p w:rsidR="00F96989" w:rsidRDefault="00F96989" w:rsidP="00F96989">
      <w:pPr>
        <w:jc w:val="both"/>
      </w:pPr>
      <w:r w:rsidRPr="001F118A">
        <w:rPr>
          <w:b/>
          <w:bCs/>
        </w:rPr>
        <w:t>ONDE SE LÊ:</w:t>
      </w:r>
      <w:r>
        <w:rPr>
          <w:b/>
          <w:bCs/>
        </w:rPr>
        <w:t xml:space="preserve"> </w:t>
      </w:r>
      <w:r w:rsidRPr="00E54D7B">
        <w:t>2.2. O proponente pode ser:</w:t>
      </w:r>
    </w:p>
    <w:p w:rsidR="00F96989" w:rsidRPr="00E54D7B" w:rsidRDefault="00F96989" w:rsidP="00F96989">
      <w:pPr>
        <w:jc w:val="both"/>
      </w:pPr>
      <w:r w:rsidRPr="00E54D7B">
        <w:t>I - Pessoa jurídica com fins lucrativos (Ex.: empresa de pequeno porte, empresa de grande porte, etc - exceto MEI - Microempreendedor Individual);</w:t>
      </w:r>
    </w:p>
    <w:p w:rsidR="007678F6" w:rsidRDefault="007678F6" w:rsidP="00F96989">
      <w:pPr>
        <w:jc w:val="both"/>
        <w:rPr>
          <w:b/>
          <w:bCs/>
        </w:rPr>
      </w:pPr>
    </w:p>
    <w:p w:rsidR="00F96989" w:rsidRDefault="00F96989" w:rsidP="00F96989">
      <w:pPr>
        <w:jc w:val="both"/>
      </w:pPr>
      <w:r w:rsidRPr="001F118A">
        <w:rPr>
          <w:b/>
          <w:bCs/>
        </w:rPr>
        <w:t>LEIA-SE:</w:t>
      </w:r>
      <w:r>
        <w:rPr>
          <w:b/>
          <w:bCs/>
        </w:rPr>
        <w:t xml:space="preserve"> </w:t>
      </w:r>
      <w:r w:rsidRPr="00E54D7B">
        <w:t>2.2. O proponente pode ser:</w:t>
      </w:r>
    </w:p>
    <w:p w:rsidR="00F96989" w:rsidRDefault="00F96989" w:rsidP="00F96989">
      <w:pPr>
        <w:jc w:val="both"/>
      </w:pPr>
      <w:r w:rsidRPr="00E54D7B">
        <w:t xml:space="preserve">I - Pessoa jurídica com fins lucrativos (Ex.: empresa de pequeno porte, empresa de grande porte, etc - </w:t>
      </w:r>
      <w:r w:rsidRPr="00E54D7B">
        <w:rPr>
          <w:b/>
          <w:bCs/>
        </w:rPr>
        <w:t>incluindo</w:t>
      </w:r>
      <w:r w:rsidRPr="00E54D7B">
        <w:t xml:space="preserve"> MEI - Microempreendedor Individual);</w:t>
      </w:r>
    </w:p>
    <w:p w:rsidR="007678F6" w:rsidRDefault="007678F6" w:rsidP="00F96989">
      <w:pPr>
        <w:jc w:val="both"/>
        <w:rPr>
          <w:b/>
          <w:bCs/>
        </w:rPr>
      </w:pPr>
    </w:p>
    <w:p w:rsidR="00F96989" w:rsidRDefault="00F96989" w:rsidP="00F96989">
      <w:pPr>
        <w:jc w:val="both"/>
      </w:pPr>
      <w:r w:rsidRPr="00A4569E">
        <w:rPr>
          <w:b/>
          <w:bCs/>
        </w:rPr>
        <w:t>INCLUI-SE O ANEXO 11</w:t>
      </w:r>
      <w:r>
        <w:rPr>
          <w:b/>
          <w:bCs/>
        </w:rPr>
        <w:t xml:space="preserve">: </w:t>
      </w:r>
      <w:r w:rsidRPr="00A4569E">
        <w:rPr>
          <w:u w:val="single"/>
        </w:rPr>
        <w:t>Planta</w:t>
      </w:r>
      <w:r>
        <w:rPr>
          <w:u w:val="single"/>
        </w:rPr>
        <w:t xml:space="preserve"> </w:t>
      </w:r>
      <w:r w:rsidRPr="00A4569E">
        <w:rPr>
          <w:u w:val="single"/>
        </w:rPr>
        <w:t>baixa do espaço</w:t>
      </w:r>
    </w:p>
    <w:p w:rsidR="00F96989" w:rsidRDefault="00F96989" w:rsidP="00F96989">
      <w:pPr>
        <w:jc w:val="both"/>
        <w:rPr>
          <w:b/>
          <w:bCs/>
        </w:rPr>
      </w:pPr>
    </w:p>
    <w:p w:rsidR="007678F6" w:rsidRPr="00A4569E" w:rsidRDefault="007678F6" w:rsidP="00F96989">
      <w:pPr>
        <w:jc w:val="both"/>
        <w:rPr>
          <w:b/>
          <w:bCs/>
        </w:rPr>
      </w:pPr>
    </w:p>
    <w:p w:rsidR="00F96989" w:rsidRPr="00A4569E" w:rsidRDefault="00F96989" w:rsidP="00F96989">
      <w:pPr>
        <w:pStyle w:val="PargrafodaLista"/>
        <w:widowControl/>
        <w:numPr>
          <w:ilvl w:val="0"/>
          <w:numId w:val="1"/>
        </w:numPr>
        <w:autoSpaceDE/>
        <w:autoSpaceDN/>
        <w:spacing w:after="160" w:line="278" w:lineRule="auto"/>
        <w:contextualSpacing/>
        <w:jc w:val="both"/>
        <w:rPr>
          <w:b/>
          <w:bCs/>
        </w:rPr>
      </w:pPr>
      <w:bookmarkStart w:id="0" w:name="_GoBack"/>
      <w:r w:rsidRPr="00A4569E">
        <w:rPr>
          <w:b/>
          <w:bCs/>
        </w:rPr>
        <w:t>DA PRORROGAÇÃO DE PRAZO</w:t>
      </w:r>
    </w:p>
    <w:bookmarkEnd w:id="0"/>
    <w:p w:rsidR="00F96989" w:rsidRDefault="00F96989" w:rsidP="00F96989">
      <w:pPr>
        <w:jc w:val="both"/>
      </w:pPr>
      <w:r w:rsidRPr="001F118A">
        <w:rPr>
          <w:b/>
          <w:bCs/>
        </w:rPr>
        <w:t>ONDE SE LÊ:</w:t>
      </w:r>
      <w:r>
        <w:t xml:space="preserve"> A Secretaria de Cultura e Turismo receberá inscrições de propostas no período de 18/03/2025 até às 23:59 horas do dia 03/04/2025 virtualmente por meio do preenchimento de formulário eletrônico disponível no link </w:t>
      </w:r>
      <w:hyperlink r:id="rId8" w:history="1">
        <w:r w:rsidRPr="0033783C">
          <w:rPr>
            <w:rStyle w:val="Hyperlink"/>
          </w:rPr>
          <w:t>https://forms.gle/uYaozmZNuqJggAeUA</w:t>
        </w:r>
      </w:hyperlink>
      <w:r>
        <w:t xml:space="preserve"> </w:t>
      </w:r>
    </w:p>
    <w:p w:rsidR="007678F6" w:rsidRDefault="007678F6" w:rsidP="00F96989">
      <w:pPr>
        <w:jc w:val="both"/>
      </w:pPr>
    </w:p>
    <w:p w:rsidR="00F96989" w:rsidRDefault="00F96989" w:rsidP="00F96989">
      <w:pPr>
        <w:jc w:val="both"/>
      </w:pPr>
      <w:r w:rsidRPr="001F118A">
        <w:rPr>
          <w:b/>
          <w:bCs/>
        </w:rPr>
        <w:t>LEIA-SE:</w:t>
      </w:r>
      <w:r>
        <w:t xml:space="preserve"> </w:t>
      </w:r>
      <w:r w:rsidRPr="00E54D7B">
        <w:t xml:space="preserve">A Secretaria de Cultura e Turismo receberá inscrições de propostas no período de 18/03/2025 até às 23:59 horas do dia </w:t>
      </w:r>
      <w:r w:rsidRPr="00E54D7B">
        <w:rPr>
          <w:b/>
          <w:bCs/>
        </w:rPr>
        <w:t>10/04/2025</w:t>
      </w:r>
      <w:r w:rsidRPr="00E54D7B">
        <w:t xml:space="preserve"> virtualmente por meio do preenchimento de formulário eletrônico disponível no</w:t>
      </w:r>
      <w:r>
        <w:t xml:space="preserve"> </w:t>
      </w:r>
      <w:r w:rsidRPr="00E54D7B">
        <w:t>link https://forms.gle/uYaozmZNuqJggAeUA</w:t>
      </w:r>
    </w:p>
    <w:p w:rsidR="00CE79AB" w:rsidRDefault="00CE79AB" w:rsidP="00CE79AB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F96989" w:rsidRPr="00F66233" w:rsidRDefault="00F96989" w:rsidP="00CE79AB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CE79AB" w:rsidRPr="00F66233" w:rsidRDefault="00CE79AB" w:rsidP="00CE79AB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="00735735">
        <w:rPr>
          <w:rFonts w:asciiTheme="minorHAnsi" w:hAnsiTheme="minorHAnsi" w:cstheme="minorHAnsi"/>
        </w:rPr>
        <w:fldChar w:fldCharType="begin"/>
      </w:r>
      <w:r w:rsidR="00735735">
        <w:rPr>
          <w:rFonts w:asciiTheme="minorHAnsi" w:hAnsiTheme="minorHAnsi" w:cstheme="minorHAnsi"/>
        </w:rPr>
        <w:instrText xml:space="preserve"> TIME \@ "d' de 'MMMM' de 'yyyy" </w:instrText>
      </w:r>
      <w:r w:rsidR="00735735">
        <w:rPr>
          <w:rFonts w:asciiTheme="minorHAnsi" w:hAnsiTheme="minorHAnsi" w:cstheme="minorHAnsi"/>
        </w:rPr>
        <w:fldChar w:fldCharType="separate"/>
      </w:r>
      <w:r w:rsidR="00F96989">
        <w:rPr>
          <w:rFonts w:asciiTheme="minorHAnsi" w:hAnsiTheme="minorHAnsi" w:cstheme="minorHAnsi"/>
          <w:noProof/>
        </w:rPr>
        <w:t>1 de abril de 2025</w:t>
      </w:r>
      <w:r w:rsidR="00735735">
        <w:rPr>
          <w:rFonts w:asciiTheme="minorHAnsi" w:hAnsiTheme="minorHAnsi" w:cstheme="minorHAnsi"/>
        </w:rPr>
        <w:fldChar w:fldCharType="end"/>
      </w:r>
      <w:r w:rsidRPr="00F66233">
        <w:rPr>
          <w:rFonts w:asciiTheme="minorHAnsi" w:hAnsiTheme="minorHAnsi" w:cstheme="minorHAnsi"/>
        </w:rPr>
        <w:t>.</w:t>
      </w:r>
    </w:p>
    <w:p w:rsidR="00CE79AB" w:rsidRPr="00F66233" w:rsidRDefault="00CE79AB" w:rsidP="00CE79AB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CE79AB" w:rsidRDefault="00CE79AB" w:rsidP="00CE79A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CE79AB" w:rsidRDefault="00CE79AB" w:rsidP="00CE79A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CE79AB" w:rsidSect="009B569B">
          <w:headerReference w:type="default" r:id="rId9"/>
          <w:footerReference w:type="default" r:id="rId10"/>
          <w:type w:val="continuous"/>
          <w:pgSz w:w="11900" w:h="16840"/>
          <w:pgMar w:top="1702" w:right="1133" w:bottom="280" w:left="1417" w:header="720" w:footer="720" w:gutter="0"/>
          <w:cols w:space="720"/>
        </w:sectPr>
      </w:pPr>
    </w:p>
    <w:p w:rsidR="00CE79AB" w:rsidRPr="00F66233" w:rsidRDefault="00CE79AB" w:rsidP="00CE79A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z w:val="27"/>
        </w:rPr>
      </w:pPr>
      <w:r w:rsidRPr="00F66233">
        <w:rPr>
          <w:rFonts w:asciiTheme="minorHAnsi" w:hAnsiTheme="minorHAnsi" w:cstheme="minorHAnsi"/>
        </w:rPr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  <w:r w:rsidRPr="00F66233">
        <w:rPr>
          <w:rFonts w:asciiTheme="minorHAnsi" w:hAnsiTheme="minorHAnsi" w:cstheme="minorHAnsi"/>
          <w:spacing w:val="-57"/>
        </w:rPr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CE79AB" w:rsidRDefault="00CE79AB" w:rsidP="00CE79AB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  <w:sectPr w:rsidR="00CE79AB" w:rsidSect="00CE79AB">
          <w:type w:val="continuous"/>
          <w:pgSz w:w="11900" w:h="16840"/>
          <w:pgMar w:top="520" w:right="1133" w:bottom="280" w:left="1417" w:header="720" w:footer="720" w:gutter="0"/>
          <w:cols w:num="2" w:space="720"/>
        </w:sectPr>
      </w:pPr>
    </w:p>
    <w:p w:rsidR="00CE79AB" w:rsidRDefault="00CE79AB"/>
    <w:sectPr w:rsidR="00CE79AB">
      <w:type w:val="continuous"/>
      <w:pgSz w:w="11900" w:h="16840"/>
      <w:pgMar w:top="520" w:right="1133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4E0" w:rsidRDefault="009324E0" w:rsidP="009132B8">
      <w:r>
        <w:separator/>
      </w:r>
    </w:p>
  </w:endnote>
  <w:endnote w:type="continuationSeparator" w:id="0">
    <w:p w:rsidR="009324E0" w:rsidRDefault="009324E0" w:rsidP="0091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0402042"/>
      <w:docPartObj>
        <w:docPartGallery w:val="Page Numbers (Bottom of Page)"/>
        <w:docPartUnique/>
      </w:docPartObj>
    </w:sdtPr>
    <w:sdtEndPr/>
    <w:sdtContent>
      <w:p w:rsidR="001D2791" w:rsidRDefault="001D2791">
        <w:pPr>
          <w:pStyle w:val="Rodap"/>
          <w:jc w:val="right"/>
        </w:pPr>
      </w:p>
      <w:p w:rsidR="001D2791" w:rsidRDefault="001D2791" w:rsidP="009132B8">
        <w:pPr>
          <w:pStyle w:val="Rodap"/>
        </w:pPr>
        <w:r>
          <w:t>Av. Presidente Costa e Silva, 1600 ∙ Boqueirão ∙ Praia Grande ∙ www.praiagrande.sp.gov.br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4E0" w:rsidRDefault="009324E0" w:rsidP="009132B8">
      <w:r>
        <w:separator/>
      </w:r>
    </w:p>
  </w:footnote>
  <w:footnote w:type="continuationSeparator" w:id="0">
    <w:p w:rsidR="009324E0" w:rsidRDefault="009324E0" w:rsidP="0091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791" w:rsidRDefault="001D2791" w:rsidP="009132B8">
    <w:pPr>
      <w:pStyle w:val="Cabealho"/>
    </w:pPr>
    <w:r>
      <w:ptab w:relativeTo="margin" w:alignment="center" w:leader="none"/>
    </w:r>
    <w:r w:rsidRPr="00CA288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02729650" wp14:editId="00FD380F">
          <wp:simplePos x="0" y="0"/>
          <wp:positionH relativeFrom="column">
            <wp:posOffset>202996</wp:posOffset>
          </wp:positionH>
          <wp:positionV relativeFrom="paragraph">
            <wp:posOffset>-438862</wp:posOffset>
          </wp:positionV>
          <wp:extent cx="5400040" cy="1053622"/>
          <wp:effectExtent l="0" t="0" r="0" b="0"/>
          <wp:wrapNone/>
          <wp:docPr id="7" name="Imagem 7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2791" w:rsidRDefault="001D27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84881"/>
    <w:multiLevelType w:val="hybridMultilevel"/>
    <w:tmpl w:val="627475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26"/>
    <w:rsid w:val="00076107"/>
    <w:rsid w:val="001D2791"/>
    <w:rsid w:val="001F24FB"/>
    <w:rsid w:val="002458A8"/>
    <w:rsid w:val="00350C86"/>
    <w:rsid w:val="00354A50"/>
    <w:rsid w:val="004973BD"/>
    <w:rsid w:val="004A1F19"/>
    <w:rsid w:val="004E2289"/>
    <w:rsid w:val="00735735"/>
    <w:rsid w:val="007678F6"/>
    <w:rsid w:val="009132B8"/>
    <w:rsid w:val="009324E0"/>
    <w:rsid w:val="009B569B"/>
    <w:rsid w:val="00A840A2"/>
    <w:rsid w:val="00BA7199"/>
    <w:rsid w:val="00C666AE"/>
    <w:rsid w:val="00CC0C41"/>
    <w:rsid w:val="00CC60FB"/>
    <w:rsid w:val="00CE79AB"/>
    <w:rsid w:val="00D01C82"/>
    <w:rsid w:val="00F96989"/>
    <w:rsid w:val="00FA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0D810"/>
  <w15:docId w15:val="{D1AA85BF-0720-4020-9501-24044BC6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CE79AB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201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9132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32B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9132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2B8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CE79A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E79AB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E79AB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deGrade2">
    <w:name w:val="Grid Table 2"/>
    <w:basedOn w:val="Tabelanormal"/>
    <w:uiPriority w:val="47"/>
    <w:rsid w:val="009B569B"/>
    <w:pPr>
      <w:widowControl/>
      <w:autoSpaceDE/>
      <w:autoSpaceDN/>
    </w:pPr>
    <w:rPr>
      <w:lang w:val="pt-BR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9B569B"/>
    <w:pPr>
      <w:widowControl/>
      <w:autoSpaceDE/>
      <w:autoSpaceDN/>
    </w:pPr>
    <w:rPr>
      <w:color w:val="000000" w:themeColor="text1"/>
      <w:lang w:val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Fontepargpadro"/>
    <w:uiPriority w:val="99"/>
    <w:unhideWhenUsed/>
    <w:rsid w:val="00F969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YaozmZNuqJggAe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C8839-0285-48C0-A136-01EDB2C7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2</cp:revision>
  <dcterms:created xsi:type="dcterms:W3CDTF">2025-04-01T18:26:00Z</dcterms:created>
  <dcterms:modified xsi:type="dcterms:W3CDTF">2025-04-01T18:26:00Z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