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CF4" w:rsidRDefault="00DD5CF4" w:rsidP="009132B8">
      <w:pPr>
        <w:rPr>
          <w:rFonts w:cstheme="minorHAnsi"/>
          <w:b/>
          <w:sz w:val="24"/>
        </w:rPr>
      </w:pPr>
    </w:p>
    <w:p w:rsidR="00DD5CF4" w:rsidRDefault="00DD5CF4" w:rsidP="009132B8">
      <w:pPr>
        <w:rPr>
          <w:rFonts w:cstheme="minorHAnsi"/>
          <w:b/>
          <w:sz w:val="24"/>
        </w:rPr>
      </w:pPr>
    </w:p>
    <w:p w:rsidR="009132B8" w:rsidRPr="00F66233" w:rsidRDefault="009132B8" w:rsidP="009132B8">
      <w:pPr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>Prefeitura da Estância Balneária de Praia Grande</w:t>
      </w:r>
    </w:p>
    <w:p w:rsidR="009132B8" w:rsidRPr="00F66233" w:rsidRDefault="009132B8" w:rsidP="009132B8">
      <w:pPr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 xml:space="preserve">Chamamento Público n° </w:t>
      </w:r>
      <w:r w:rsidRPr="00F66233">
        <w:rPr>
          <w:rFonts w:cstheme="minorHAnsi"/>
          <w:b/>
          <w:i/>
          <w:sz w:val="24"/>
        </w:rPr>
        <w:t>04</w:t>
      </w:r>
      <w:r>
        <w:rPr>
          <w:rFonts w:cstheme="minorHAnsi"/>
          <w:b/>
          <w:i/>
          <w:sz w:val="24"/>
        </w:rPr>
        <w:t>2</w:t>
      </w:r>
      <w:r w:rsidRPr="00F66233">
        <w:rPr>
          <w:rFonts w:cstheme="minorHAnsi"/>
          <w:b/>
          <w:i/>
          <w:sz w:val="24"/>
        </w:rPr>
        <w:t>/2024</w:t>
      </w:r>
      <w:r w:rsidRPr="00F66233">
        <w:rPr>
          <w:rFonts w:cstheme="minorHAnsi"/>
          <w:b/>
          <w:sz w:val="24"/>
        </w:rPr>
        <w:t xml:space="preserve"> </w:t>
      </w:r>
    </w:p>
    <w:p w:rsidR="009132B8" w:rsidRPr="00F66233" w:rsidRDefault="009132B8" w:rsidP="009132B8">
      <w:pPr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 xml:space="preserve">Processo Administrativo: </w:t>
      </w:r>
      <w:r w:rsidRPr="00F66233">
        <w:rPr>
          <w:rFonts w:cstheme="minorHAnsi"/>
          <w:b/>
          <w:i/>
          <w:sz w:val="24"/>
        </w:rPr>
        <w:t>3</w:t>
      </w:r>
      <w:r>
        <w:rPr>
          <w:rFonts w:cstheme="minorHAnsi"/>
          <w:b/>
          <w:i/>
          <w:sz w:val="24"/>
        </w:rPr>
        <w:t>2</w:t>
      </w:r>
      <w:r w:rsidRPr="00F66233">
        <w:rPr>
          <w:rFonts w:cstheme="minorHAnsi"/>
          <w:b/>
          <w:i/>
          <w:sz w:val="24"/>
        </w:rPr>
        <w:t>.</w:t>
      </w:r>
      <w:r>
        <w:rPr>
          <w:rFonts w:cstheme="minorHAnsi"/>
          <w:b/>
          <w:i/>
          <w:sz w:val="24"/>
        </w:rPr>
        <w:t>189</w:t>
      </w:r>
      <w:r w:rsidRPr="00F66233">
        <w:rPr>
          <w:rFonts w:cstheme="minorHAnsi"/>
          <w:b/>
          <w:i/>
          <w:sz w:val="24"/>
        </w:rPr>
        <w:t>/2024</w:t>
      </w:r>
      <w:r w:rsidRPr="00F66233">
        <w:rPr>
          <w:rFonts w:cstheme="minorHAnsi"/>
          <w:b/>
          <w:sz w:val="24"/>
        </w:rPr>
        <w:t xml:space="preserve"> </w:t>
      </w:r>
    </w:p>
    <w:p w:rsidR="009132B8" w:rsidRPr="00F66233" w:rsidRDefault="009132B8" w:rsidP="009132B8">
      <w:pPr>
        <w:jc w:val="both"/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 xml:space="preserve">Objeto: </w:t>
      </w:r>
      <w:r w:rsidRPr="00697714">
        <w:rPr>
          <w:rFonts w:cstheme="minorHAnsi"/>
          <w:b/>
          <w:sz w:val="24"/>
        </w:rPr>
        <w:t xml:space="preserve">EDITAL DE </w:t>
      </w:r>
      <w:r w:rsidRPr="00697714">
        <w:rPr>
          <w:b/>
          <w:sz w:val="24"/>
          <w:szCs w:val="24"/>
        </w:rPr>
        <w:t>SELEÇÃO DE PROJETOS CULTURAIS PARA FIRMAR TERMO DE EXECUÇÃO CULTURAL COM RECURSOS DA POLÍTICA NACIONAL ALDIR BLANC DE FOMENTO À CULTURA – PNAB</w:t>
      </w:r>
      <w:r w:rsidRPr="00F66233">
        <w:rPr>
          <w:rFonts w:cstheme="minorHAnsi"/>
          <w:b/>
          <w:i/>
          <w:sz w:val="24"/>
        </w:rPr>
        <w:t>.</w:t>
      </w:r>
    </w:p>
    <w:p w:rsidR="009132B8" w:rsidRPr="00F66233" w:rsidRDefault="009132B8" w:rsidP="009132B8">
      <w:pPr>
        <w:rPr>
          <w:rFonts w:cstheme="minorHAnsi"/>
          <w:b/>
        </w:rPr>
      </w:pPr>
    </w:p>
    <w:p w:rsidR="009132B8" w:rsidRPr="005D4040" w:rsidRDefault="00D01C82">
      <w:pPr>
        <w:rPr>
          <w:rFonts w:cstheme="minorHAnsi"/>
          <w:b/>
          <w:sz w:val="4"/>
        </w:rPr>
      </w:pPr>
      <w:r w:rsidRPr="00F66233">
        <w:rPr>
          <w:rFonts w:cstheme="minorHAnsi"/>
          <w:b/>
        </w:rPr>
        <w:t xml:space="preserve">A Secretaria Municipal de Cultura e Turismo de Praia Grande, por meio da Comissão de Seleção do Chamamento Público instituída pela Portaria GP nº 160/2024, nos termos da legislação vigente, após </w:t>
      </w:r>
      <w:r w:rsidR="00DD5CF4">
        <w:rPr>
          <w:rFonts w:cstheme="minorHAnsi"/>
          <w:b/>
        </w:rPr>
        <w:t>re-</w:t>
      </w:r>
      <w:r w:rsidRPr="00F66233">
        <w:rPr>
          <w:rFonts w:cstheme="minorHAnsi"/>
          <w:b/>
        </w:rPr>
        <w:t>análise d</w:t>
      </w:r>
      <w:r w:rsidR="00DD5CF4">
        <w:rPr>
          <w:rFonts w:cstheme="minorHAnsi"/>
          <w:b/>
        </w:rPr>
        <w:t>a</w:t>
      </w:r>
      <w:r w:rsidRPr="00F66233">
        <w:rPr>
          <w:rFonts w:cstheme="minorHAnsi"/>
          <w:b/>
        </w:rPr>
        <w:t xml:space="preserve"> document</w:t>
      </w:r>
      <w:r w:rsidR="00DD5CF4">
        <w:rPr>
          <w:rFonts w:cstheme="minorHAnsi"/>
          <w:b/>
        </w:rPr>
        <w:t>ação</w:t>
      </w:r>
      <w:r w:rsidRPr="00F66233">
        <w:rPr>
          <w:rFonts w:cstheme="minorHAnsi"/>
          <w:b/>
        </w:rPr>
        <w:t xml:space="preserve"> </w:t>
      </w:r>
      <w:r w:rsidR="00DD5CF4">
        <w:rPr>
          <w:rFonts w:cstheme="minorHAnsi"/>
          <w:b/>
        </w:rPr>
        <w:t>na etapa de</w:t>
      </w:r>
      <w:r w:rsidRPr="00F66233">
        <w:rPr>
          <w:rFonts w:cstheme="minorHAnsi"/>
          <w:b/>
        </w:rPr>
        <w:t xml:space="preserve"> </w:t>
      </w:r>
      <w:r w:rsidRPr="00CB43BC">
        <w:rPr>
          <w:rFonts w:cstheme="minorHAnsi"/>
          <w:b/>
        </w:rPr>
        <w:t>inscrição, torna públic</w:t>
      </w:r>
      <w:r w:rsidR="00DD5CF4">
        <w:rPr>
          <w:rFonts w:cstheme="minorHAnsi"/>
          <w:b/>
        </w:rPr>
        <w:t>o</w:t>
      </w:r>
      <w:r w:rsidRPr="00CB43BC">
        <w:rPr>
          <w:rFonts w:cstheme="minorHAnsi"/>
          <w:b/>
        </w:rPr>
        <w:t xml:space="preserve"> </w:t>
      </w:r>
      <w:r w:rsidR="00DD5CF4">
        <w:rPr>
          <w:rFonts w:cstheme="minorHAnsi"/>
          <w:b/>
        </w:rPr>
        <w:t>o indeferimento da mesma relacionada ao proponente abaxo devido ao regramento do Edital, conforme Item 1.10</w:t>
      </w:r>
      <w:r w:rsidRPr="00CB43BC">
        <w:rPr>
          <w:rFonts w:cstheme="minorHAnsi"/>
          <w:b/>
        </w:rPr>
        <w:t>.</w:t>
      </w:r>
      <w:proofErr w:type="gramStart"/>
      <w:r w:rsidR="005D4040">
        <w:rPr>
          <w:rFonts w:cstheme="minorHAnsi"/>
          <w:b/>
        </w:rPr>
        <w:br/>
      </w:r>
      <w:proofErr w:type="gramEnd"/>
    </w:p>
    <w:p w:rsidR="00DD5CF4" w:rsidRPr="005D4040" w:rsidRDefault="00DD5CF4" w:rsidP="005D4040">
      <w:pPr>
        <w:widowControl/>
        <w:numPr>
          <w:ilvl w:val="1"/>
          <w:numId w:val="1"/>
        </w:numPr>
        <w:tabs>
          <w:tab w:val="left" w:pos="567"/>
        </w:tabs>
        <w:autoSpaceDE/>
        <w:autoSpaceDN/>
        <w:spacing w:before="120" w:after="120" w:line="276" w:lineRule="auto"/>
        <w:ind w:right="136"/>
        <w:jc w:val="both"/>
        <w:rPr>
          <w:b/>
          <w:i/>
          <w:sz w:val="18"/>
          <w:szCs w:val="24"/>
          <w:u w:val="single"/>
        </w:rPr>
      </w:pPr>
      <w:r w:rsidRPr="005D4040">
        <w:rPr>
          <w:b/>
          <w:i/>
          <w:sz w:val="18"/>
          <w:szCs w:val="24"/>
          <w:u w:val="single"/>
        </w:rPr>
        <w:t xml:space="preserve">Cada proponente poderá concorrer neste edital com, no máximo, 02 propostas, e ser contemplado conforme as regras estabelecidas nos itens 9.12 a 9.15. </w:t>
      </w:r>
    </w:p>
    <w:p w:rsidR="00DD5CF4" w:rsidRPr="005D4040" w:rsidRDefault="00DD5CF4" w:rsidP="005D4040">
      <w:pPr>
        <w:widowControl/>
        <w:numPr>
          <w:ilvl w:val="2"/>
          <w:numId w:val="1"/>
        </w:numPr>
        <w:tabs>
          <w:tab w:val="left" w:pos="1134"/>
        </w:tabs>
        <w:autoSpaceDE/>
        <w:autoSpaceDN/>
        <w:spacing w:before="120" w:after="120" w:line="276" w:lineRule="auto"/>
        <w:ind w:left="426" w:right="136" w:firstLine="0"/>
        <w:jc w:val="both"/>
        <w:rPr>
          <w:b/>
          <w:i/>
          <w:sz w:val="18"/>
          <w:szCs w:val="24"/>
          <w:u w:val="single"/>
        </w:rPr>
      </w:pPr>
      <w:r w:rsidRPr="005D4040">
        <w:rPr>
          <w:b/>
          <w:i/>
          <w:sz w:val="18"/>
          <w:szCs w:val="24"/>
          <w:highlight w:val="white"/>
          <w:u w:val="single"/>
        </w:rPr>
        <w:t>Uma mesma proposta só poderá ser inscrita uma única vez. Caso haja mais de uma inscrição, será considerada para avaliação apenas a última realizada.</w:t>
      </w:r>
    </w:p>
    <w:p w:rsidR="00DD5CF4" w:rsidRPr="005D4040" w:rsidRDefault="00DD5CF4" w:rsidP="005D4040">
      <w:pPr>
        <w:widowControl/>
        <w:numPr>
          <w:ilvl w:val="2"/>
          <w:numId w:val="1"/>
        </w:numPr>
        <w:tabs>
          <w:tab w:val="left" w:pos="1134"/>
        </w:tabs>
        <w:autoSpaceDE/>
        <w:autoSpaceDN/>
        <w:spacing w:before="120" w:after="120" w:line="276" w:lineRule="auto"/>
        <w:ind w:left="426" w:right="136" w:firstLine="0"/>
        <w:jc w:val="both"/>
        <w:rPr>
          <w:b/>
          <w:i/>
          <w:sz w:val="18"/>
          <w:szCs w:val="24"/>
          <w:highlight w:val="white"/>
          <w:u w:val="single"/>
        </w:rPr>
      </w:pPr>
      <w:r w:rsidRPr="005D4040">
        <w:rPr>
          <w:b/>
          <w:i/>
          <w:sz w:val="18"/>
          <w:szCs w:val="24"/>
          <w:highlight w:val="white"/>
          <w:u w:val="single"/>
        </w:rPr>
        <w:t>Caso um mesmo proponente inscreva mais de 02 propostas, apenas serão avaliadas as 02 últimas inscrições realizadas, desconsiderando-se todas as anteriores.</w:t>
      </w:r>
    </w:p>
    <w:p w:rsidR="00D01C82" w:rsidRPr="005D4040" w:rsidRDefault="00D01C82">
      <w:pPr>
        <w:rPr>
          <w:rFonts w:cstheme="minorHAnsi"/>
          <w:b/>
          <w:sz w:val="12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HEIDER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SÁ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</w:t>
            </w:r>
            <w:r>
              <w:rPr>
                <w:spacing w:val="-4"/>
                <w:w w:val="105"/>
                <w:sz w:val="16"/>
              </w:rPr>
              <w:t xml:space="preserve"> COSTA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MÚSICA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MÓDULO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 xml:space="preserve">R$ </w:t>
            </w:r>
            <w:r>
              <w:rPr>
                <w:spacing w:val="-2"/>
                <w:sz w:val="14"/>
              </w:rPr>
              <w:t>3.000,00</w:t>
            </w:r>
          </w:p>
        </w:tc>
      </w:tr>
      <w:tr w:rsidR="00FA3726">
        <w:trPr>
          <w:trHeight w:val="354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A3726">
        <w:trPr>
          <w:trHeight w:val="352"/>
        </w:trPr>
        <w:tc>
          <w:tcPr>
            <w:tcW w:w="1320" w:type="dxa"/>
            <w:shd w:val="clear" w:color="auto" w:fill="BFBFBF"/>
          </w:tcPr>
          <w:p w:rsidR="00FA3726" w:rsidRDefault="009132B8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A3726" w:rsidRDefault="009132B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"</w:t>
            </w:r>
            <w:proofErr w:type="gramStart"/>
            <w:r>
              <w:rPr>
                <w:sz w:val="20"/>
              </w:rPr>
              <w:t>RE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AÇÕES</w:t>
            </w:r>
            <w:proofErr w:type="gramEnd"/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ACÚSTICAS"</w:t>
            </w:r>
          </w:p>
        </w:tc>
      </w:tr>
      <w:tr w:rsidR="00FA3726" w:rsidTr="00C666A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A3726" w:rsidRDefault="009132B8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A3726" w:rsidRDefault="009132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12:02</w:t>
            </w:r>
            <w:proofErr w:type="gramEnd"/>
            <w:r>
              <w:rPr>
                <w:spacing w:val="-2"/>
                <w:sz w:val="20"/>
              </w:rPr>
              <w:t>:50</w:t>
            </w:r>
          </w:p>
        </w:tc>
        <w:tc>
          <w:tcPr>
            <w:tcW w:w="1073" w:type="dxa"/>
            <w:shd w:val="clear" w:color="auto" w:fill="BFBFBF"/>
          </w:tcPr>
          <w:p w:rsidR="00FA3726" w:rsidRDefault="009132B8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  <w:shd w:val="clear" w:color="auto" w:fill="000000" w:themeFill="text1"/>
          </w:tcPr>
          <w:p w:rsidR="00FA3726" w:rsidRDefault="00DD5CF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</w:t>
            </w:r>
            <w:r w:rsidR="00C666AE">
              <w:rPr>
                <w:sz w:val="20"/>
              </w:rPr>
              <w:t>FERIDA</w:t>
            </w:r>
            <w:r>
              <w:rPr>
                <w:sz w:val="20"/>
              </w:rPr>
              <w:br/>
            </w:r>
          </w:p>
        </w:tc>
      </w:tr>
    </w:tbl>
    <w:p w:rsidR="004973BD" w:rsidRPr="005D4040" w:rsidRDefault="004973BD"/>
    <w:p w:rsidR="00CE79AB" w:rsidRPr="005D4040" w:rsidRDefault="00CE79AB" w:rsidP="00CE79AB">
      <w:pPr>
        <w:pStyle w:val="Corpodetexto"/>
        <w:spacing w:line="270" w:lineRule="exact"/>
        <w:ind w:left="106"/>
        <w:rPr>
          <w:rFonts w:asciiTheme="minorHAnsi" w:hAnsiTheme="minorHAnsi" w:cstheme="minorHAnsi"/>
          <w:sz w:val="22"/>
          <w:szCs w:val="22"/>
        </w:rPr>
      </w:pPr>
      <w:r w:rsidRPr="005D4040">
        <w:rPr>
          <w:rFonts w:asciiTheme="minorHAnsi" w:hAnsiTheme="minorHAnsi" w:cstheme="minorHAnsi"/>
          <w:sz w:val="22"/>
          <w:szCs w:val="22"/>
        </w:rPr>
        <w:t>O</w:t>
      </w:r>
      <w:r w:rsidRPr="005D404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D4040">
        <w:rPr>
          <w:rFonts w:asciiTheme="minorHAnsi" w:hAnsiTheme="minorHAnsi" w:cstheme="minorHAnsi"/>
          <w:sz w:val="22"/>
          <w:szCs w:val="22"/>
        </w:rPr>
        <w:t>presente</w:t>
      </w:r>
      <w:r w:rsidRPr="005D40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D4040">
        <w:rPr>
          <w:rFonts w:asciiTheme="minorHAnsi" w:hAnsiTheme="minorHAnsi" w:cstheme="minorHAnsi"/>
          <w:sz w:val="22"/>
          <w:szCs w:val="22"/>
        </w:rPr>
        <w:t>resultado</w:t>
      </w:r>
      <w:r w:rsidRPr="005D404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D4040">
        <w:rPr>
          <w:rFonts w:asciiTheme="minorHAnsi" w:hAnsiTheme="minorHAnsi" w:cstheme="minorHAnsi"/>
          <w:sz w:val="22"/>
          <w:szCs w:val="22"/>
        </w:rPr>
        <w:t>será</w:t>
      </w:r>
      <w:r w:rsidRPr="005D40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D4040">
        <w:rPr>
          <w:rFonts w:asciiTheme="minorHAnsi" w:hAnsiTheme="minorHAnsi" w:cstheme="minorHAnsi"/>
          <w:sz w:val="22"/>
          <w:szCs w:val="22"/>
        </w:rPr>
        <w:t>publicado</w:t>
      </w:r>
      <w:r w:rsidRPr="005D404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D4040">
        <w:rPr>
          <w:rFonts w:asciiTheme="minorHAnsi" w:hAnsiTheme="minorHAnsi" w:cstheme="minorHAnsi"/>
          <w:sz w:val="22"/>
          <w:szCs w:val="22"/>
        </w:rPr>
        <w:t>junto</w:t>
      </w:r>
      <w:r w:rsidRPr="005D404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D4040">
        <w:rPr>
          <w:rFonts w:asciiTheme="minorHAnsi" w:hAnsiTheme="minorHAnsi" w:cstheme="minorHAnsi"/>
          <w:sz w:val="22"/>
          <w:szCs w:val="22"/>
        </w:rPr>
        <w:t>ao</w:t>
      </w:r>
      <w:r w:rsidRPr="005D404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D4040">
        <w:rPr>
          <w:rFonts w:asciiTheme="minorHAnsi" w:hAnsiTheme="minorHAnsi" w:cstheme="minorHAnsi"/>
          <w:sz w:val="22"/>
          <w:szCs w:val="22"/>
        </w:rPr>
        <w:t>Diário</w:t>
      </w:r>
      <w:r w:rsidRPr="005D404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D4040">
        <w:rPr>
          <w:rFonts w:asciiTheme="minorHAnsi" w:hAnsiTheme="minorHAnsi" w:cstheme="minorHAnsi"/>
          <w:sz w:val="22"/>
          <w:szCs w:val="22"/>
        </w:rPr>
        <w:t>Oficial</w:t>
      </w:r>
      <w:r w:rsidRPr="005D404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D4040">
        <w:rPr>
          <w:rFonts w:asciiTheme="minorHAnsi" w:hAnsiTheme="minorHAnsi" w:cstheme="minorHAnsi"/>
          <w:sz w:val="22"/>
          <w:szCs w:val="22"/>
        </w:rPr>
        <w:t>do</w:t>
      </w:r>
      <w:r w:rsidRPr="005D404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D4040">
        <w:rPr>
          <w:rFonts w:asciiTheme="minorHAnsi" w:hAnsiTheme="minorHAnsi" w:cstheme="minorHAnsi"/>
          <w:sz w:val="22"/>
          <w:szCs w:val="22"/>
        </w:rPr>
        <w:t>Município,</w:t>
      </w:r>
      <w:r w:rsidRPr="005D404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D4040">
        <w:rPr>
          <w:rFonts w:asciiTheme="minorHAnsi" w:hAnsiTheme="minorHAnsi" w:cstheme="minorHAnsi"/>
          <w:sz w:val="22"/>
          <w:szCs w:val="22"/>
        </w:rPr>
        <w:t>Diário</w:t>
      </w:r>
      <w:r w:rsidRPr="005D404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D4040">
        <w:rPr>
          <w:rFonts w:asciiTheme="minorHAnsi" w:hAnsiTheme="minorHAnsi" w:cstheme="minorHAnsi"/>
          <w:sz w:val="22"/>
          <w:szCs w:val="22"/>
        </w:rPr>
        <w:t>Oficial</w:t>
      </w:r>
      <w:r w:rsidRPr="005D404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D4040">
        <w:rPr>
          <w:rFonts w:asciiTheme="minorHAnsi" w:hAnsiTheme="minorHAnsi" w:cstheme="minorHAnsi"/>
          <w:sz w:val="22"/>
          <w:szCs w:val="22"/>
        </w:rPr>
        <w:t>da</w:t>
      </w:r>
      <w:r w:rsidRPr="005D404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D4040">
        <w:rPr>
          <w:rFonts w:asciiTheme="minorHAnsi" w:hAnsiTheme="minorHAnsi" w:cstheme="minorHAnsi"/>
          <w:sz w:val="22"/>
          <w:szCs w:val="22"/>
        </w:rPr>
        <w:t>União</w:t>
      </w:r>
      <w:r w:rsidRPr="005D404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D4040">
        <w:rPr>
          <w:rFonts w:asciiTheme="minorHAnsi" w:hAnsiTheme="minorHAnsi" w:cstheme="minorHAnsi"/>
          <w:sz w:val="22"/>
          <w:szCs w:val="22"/>
        </w:rPr>
        <w:t>e</w:t>
      </w:r>
      <w:r w:rsidRPr="005D404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D4040">
        <w:rPr>
          <w:rFonts w:asciiTheme="minorHAnsi" w:hAnsiTheme="minorHAnsi" w:cstheme="minorHAnsi"/>
          <w:sz w:val="22"/>
          <w:szCs w:val="22"/>
        </w:rPr>
        <w:t>no</w:t>
      </w:r>
      <w:r w:rsidRPr="005D404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D4040">
        <w:rPr>
          <w:rFonts w:asciiTheme="minorHAnsi" w:hAnsiTheme="minorHAnsi" w:cstheme="minorHAnsi"/>
          <w:sz w:val="22"/>
          <w:szCs w:val="22"/>
        </w:rPr>
        <w:t>site</w:t>
      </w:r>
      <w:r w:rsidRPr="005D40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hyperlink r:id="rId9">
        <w:r w:rsidRPr="005D4040">
          <w:rPr>
            <w:rFonts w:asciiTheme="minorHAnsi" w:hAnsiTheme="minorHAnsi" w:cstheme="minorHAnsi"/>
            <w:sz w:val="22"/>
            <w:szCs w:val="22"/>
          </w:rPr>
          <w:t>www.praiagrande.sp.gov.br.</w:t>
        </w:r>
      </w:hyperlink>
    </w:p>
    <w:p w:rsidR="004973BD" w:rsidRPr="005D4040" w:rsidRDefault="004973BD" w:rsidP="00CE79AB">
      <w:pPr>
        <w:pStyle w:val="Corpodetexto"/>
        <w:spacing w:line="278" w:lineRule="auto"/>
        <w:ind w:left="106"/>
        <w:rPr>
          <w:rFonts w:asciiTheme="minorHAnsi" w:hAnsiTheme="minorHAnsi" w:cstheme="minorHAnsi"/>
          <w:sz w:val="22"/>
          <w:szCs w:val="22"/>
        </w:rPr>
      </w:pPr>
    </w:p>
    <w:p w:rsidR="00CE79AB" w:rsidRPr="005D4040" w:rsidRDefault="00CE79AB" w:rsidP="00CE79AB">
      <w:pPr>
        <w:pStyle w:val="Corpodetexto"/>
        <w:spacing w:line="278" w:lineRule="auto"/>
        <w:ind w:left="106"/>
        <w:rPr>
          <w:rFonts w:asciiTheme="minorHAnsi" w:hAnsiTheme="minorHAnsi" w:cstheme="minorHAnsi"/>
          <w:sz w:val="22"/>
          <w:szCs w:val="22"/>
        </w:rPr>
      </w:pPr>
      <w:r w:rsidRPr="005D4040">
        <w:rPr>
          <w:rFonts w:asciiTheme="minorHAnsi" w:hAnsiTheme="minorHAnsi" w:cstheme="minorHAnsi"/>
          <w:sz w:val="22"/>
          <w:szCs w:val="22"/>
        </w:rPr>
        <w:t>Nada</w:t>
      </w:r>
      <w:r w:rsidRPr="005D4040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5D4040">
        <w:rPr>
          <w:rFonts w:asciiTheme="minorHAnsi" w:hAnsiTheme="minorHAnsi" w:cstheme="minorHAnsi"/>
          <w:sz w:val="22"/>
          <w:szCs w:val="22"/>
        </w:rPr>
        <w:t>mais</w:t>
      </w:r>
      <w:r w:rsidRPr="005D4040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5D4040">
        <w:rPr>
          <w:rFonts w:asciiTheme="minorHAnsi" w:hAnsiTheme="minorHAnsi" w:cstheme="minorHAnsi"/>
          <w:sz w:val="22"/>
          <w:szCs w:val="22"/>
        </w:rPr>
        <w:t>havendo,</w:t>
      </w:r>
      <w:r w:rsidRPr="005D4040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5D4040">
        <w:rPr>
          <w:rFonts w:asciiTheme="minorHAnsi" w:hAnsiTheme="minorHAnsi" w:cstheme="minorHAnsi"/>
          <w:sz w:val="22"/>
          <w:szCs w:val="22"/>
        </w:rPr>
        <w:t>dar-se</w:t>
      </w:r>
      <w:r w:rsidRPr="005D4040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5D4040">
        <w:rPr>
          <w:rFonts w:asciiTheme="minorHAnsi" w:hAnsiTheme="minorHAnsi" w:cstheme="minorHAnsi"/>
          <w:sz w:val="22"/>
          <w:szCs w:val="22"/>
        </w:rPr>
        <w:t>por</w:t>
      </w:r>
      <w:r w:rsidRPr="005D4040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5D4040">
        <w:rPr>
          <w:rFonts w:asciiTheme="minorHAnsi" w:hAnsiTheme="minorHAnsi" w:cstheme="minorHAnsi"/>
          <w:sz w:val="22"/>
          <w:szCs w:val="22"/>
        </w:rPr>
        <w:t>encerrada</w:t>
      </w:r>
      <w:r w:rsidRPr="005D4040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5D4040">
        <w:rPr>
          <w:rFonts w:asciiTheme="minorHAnsi" w:hAnsiTheme="minorHAnsi" w:cstheme="minorHAnsi"/>
          <w:sz w:val="22"/>
          <w:szCs w:val="22"/>
        </w:rPr>
        <w:t>a</w:t>
      </w:r>
      <w:r w:rsidRPr="005D4040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5D4040">
        <w:rPr>
          <w:rFonts w:asciiTheme="minorHAnsi" w:hAnsiTheme="minorHAnsi" w:cstheme="minorHAnsi"/>
          <w:sz w:val="22"/>
          <w:szCs w:val="22"/>
        </w:rPr>
        <w:t>audiência</w:t>
      </w:r>
      <w:r w:rsidRPr="005D4040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5D4040">
        <w:rPr>
          <w:rFonts w:asciiTheme="minorHAnsi" w:hAnsiTheme="minorHAnsi" w:cstheme="minorHAnsi"/>
          <w:sz w:val="22"/>
          <w:szCs w:val="22"/>
        </w:rPr>
        <w:t>assinada</w:t>
      </w:r>
      <w:r w:rsidRPr="005D4040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5D4040">
        <w:rPr>
          <w:rFonts w:asciiTheme="minorHAnsi" w:hAnsiTheme="minorHAnsi" w:cstheme="minorHAnsi"/>
          <w:sz w:val="22"/>
          <w:szCs w:val="22"/>
        </w:rPr>
        <w:t>pelos</w:t>
      </w:r>
      <w:r w:rsidRPr="005D4040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5D4040">
        <w:rPr>
          <w:rFonts w:asciiTheme="minorHAnsi" w:hAnsiTheme="minorHAnsi" w:cstheme="minorHAnsi"/>
          <w:sz w:val="22"/>
          <w:szCs w:val="22"/>
        </w:rPr>
        <w:t>membros</w:t>
      </w:r>
      <w:r w:rsidRPr="005D4040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5D4040">
        <w:rPr>
          <w:rFonts w:asciiTheme="minorHAnsi" w:hAnsiTheme="minorHAnsi" w:cstheme="minorHAnsi"/>
          <w:sz w:val="22"/>
          <w:szCs w:val="22"/>
        </w:rPr>
        <w:t>da</w:t>
      </w:r>
      <w:r w:rsidRPr="005D4040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5D4040">
        <w:rPr>
          <w:rFonts w:asciiTheme="minorHAnsi" w:hAnsiTheme="minorHAnsi" w:cstheme="minorHAnsi"/>
          <w:sz w:val="22"/>
          <w:szCs w:val="22"/>
        </w:rPr>
        <w:t>Comissão</w:t>
      </w:r>
      <w:r w:rsidRPr="005D4040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5D4040">
        <w:rPr>
          <w:rFonts w:asciiTheme="minorHAnsi" w:hAnsiTheme="minorHAnsi" w:cstheme="minorHAnsi"/>
          <w:sz w:val="22"/>
          <w:szCs w:val="22"/>
        </w:rPr>
        <w:t>de</w:t>
      </w:r>
      <w:r w:rsidRPr="005D4040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5D4040">
        <w:rPr>
          <w:rFonts w:asciiTheme="minorHAnsi" w:hAnsiTheme="minorHAnsi" w:cstheme="minorHAnsi"/>
          <w:sz w:val="22"/>
          <w:szCs w:val="22"/>
        </w:rPr>
        <w:t>Seleção</w:t>
      </w:r>
      <w:r w:rsidRPr="005D4040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5D4040">
        <w:rPr>
          <w:rFonts w:asciiTheme="minorHAnsi" w:hAnsiTheme="minorHAnsi" w:cstheme="minorHAnsi"/>
          <w:sz w:val="22"/>
          <w:szCs w:val="22"/>
        </w:rPr>
        <w:t>do</w:t>
      </w:r>
      <w:r w:rsidRPr="005D4040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5D4040">
        <w:rPr>
          <w:rFonts w:asciiTheme="minorHAnsi" w:hAnsiTheme="minorHAnsi" w:cstheme="minorHAnsi"/>
          <w:sz w:val="22"/>
          <w:szCs w:val="22"/>
        </w:rPr>
        <w:t>Chamamento</w:t>
      </w:r>
      <w:r w:rsidRPr="005D4040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5D4040">
        <w:rPr>
          <w:rFonts w:asciiTheme="minorHAnsi" w:hAnsiTheme="minorHAnsi" w:cstheme="minorHAnsi"/>
          <w:sz w:val="22"/>
          <w:szCs w:val="22"/>
        </w:rPr>
        <w:t>Público</w:t>
      </w:r>
      <w:r w:rsidRPr="005D4040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5D4040">
        <w:rPr>
          <w:rFonts w:asciiTheme="minorHAnsi" w:hAnsiTheme="minorHAnsi" w:cstheme="minorHAnsi"/>
          <w:sz w:val="22"/>
          <w:szCs w:val="22"/>
        </w:rPr>
        <w:t>da</w:t>
      </w:r>
      <w:r w:rsidRPr="005D4040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5D4040">
        <w:rPr>
          <w:rFonts w:asciiTheme="minorHAnsi" w:hAnsiTheme="minorHAnsi" w:cstheme="minorHAnsi"/>
          <w:sz w:val="22"/>
          <w:szCs w:val="22"/>
        </w:rPr>
        <w:t>Secretaria</w:t>
      </w:r>
      <w:r w:rsidRPr="005D4040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5D4040">
        <w:rPr>
          <w:rFonts w:asciiTheme="minorHAnsi" w:hAnsiTheme="minorHAnsi" w:cstheme="minorHAnsi"/>
          <w:sz w:val="22"/>
          <w:szCs w:val="22"/>
        </w:rPr>
        <w:t>de</w:t>
      </w:r>
      <w:r w:rsidRPr="005D4040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5D4040">
        <w:rPr>
          <w:rFonts w:asciiTheme="minorHAnsi" w:hAnsiTheme="minorHAnsi" w:cstheme="minorHAnsi"/>
          <w:sz w:val="22"/>
          <w:szCs w:val="22"/>
        </w:rPr>
        <w:t>Cultura</w:t>
      </w:r>
      <w:r w:rsidRPr="005D4040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5D4040">
        <w:rPr>
          <w:rFonts w:asciiTheme="minorHAnsi" w:hAnsiTheme="minorHAnsi" w:cstheme="minorHAnsi"/>
          <w:sz w:val="22"/>
          <w:szCs w:val="22"/>
        </w:rPr>
        <w:t>e</w:t>
      </w:r>
      <w:r w:rsidRPr="005D4040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5D4040">
        <w:rPr>
          <w:rFonts w:asciiTheme="minorHAnsi" w:hAnsiTheme="minorHAnsi" w:cstheme="minorHAnsi"/>
          <w:sz w:val="22"/>
          <w:szCs w:val="22"/>
        </w:rPr>
        <w:t>Turismo</w:t>
      </w:r>
      <w:r w:rsidRPr="005D40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D4040">
        <w:rPr>
          <w:rFonts w:asciiTheme="minorHAnsi" w:hAnsiTheme="minorHAnsi" w:cstheme="minorHAnsi"/>
          <w:sz w:val="22"/>
          <w:szCs w:val="22"/>
        </w:rPr>
        <w:t>(Portaria</w:t>
      </w:r>
      <w:r w:rsidRPr="005D404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D4040">
        <w:rPr>
          <w:rFonts w:asciiTheme="minorHAnsi" w:hAnsiTheme="minorHAnsi" w:cstheme="minorHAnsi"/>
          <w:sz w:val="22"/>
          <w:szCs w:val="22"/>
        </w:rPr>
        <w:t>nº</w:t>
      </w:r>
      <w:r w:rsidRPr="005D404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D4040">
        <w:rPr>
          <w:rFonts w:asciiTheme="minorHAnsi" w:hAnsiTheme="minorHAnsi" w:cstheme="minorHAnsi"/>
          <w:sz w:val="22"/>
          <w:szCs w:val="22"/>
        </w:rPr>
        <w:t>GP 160/2024).</w:t>
      </w:r>
    </w:p>
    <w:p w:rsidR="00CE79AB" w:rsidRPr="005D4040" w:rsidRDefault="00CE79AB" w:rsidP="00CE79AB">
      <w:pPr>
        <w:pStyle w:val="Corpodetexto"/>
        <w:spacing w:line="278" w:lineRule="auto"/>
        <w:ind w:left="106"/>
        <w:rPr>
          <w:rFonts w:asciiTheme="minorHAnsi" w:hAnsiTheme="minorHAnsi" w:cstheme="minorHAnsi"/>
          <w:sz w:val="22"/>
          <w:szCs w:val="22"/>
        </w:rPr>
      </w:pPr>
    </w:p>
    <w:p w:rsidR="00CE79AB" w:rsidRPr="005D4040" w:rsidRDefault="00CE79AB" w:rsidP="00CE79AB">
      <w:pPr>
        <w:pStyle w:val="Corpodetexto"/>
        <w:tabs>
          <w:tab w:val="left" w:pos="8931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5D4040">
        <w:rPr>
          <w:rFonts w:asciiTheme="minorHAnsi" w:hAnsiTheme="minorHAnsi" w:cstheme="minorHAnsi"/>
          <w:sz w:val="22"/>
          <w:szCs w:val="22"/>
        </w:rPr>
        <w:t>Praia</w:t>
      </w:r>
      <w:r w:rsidRPr="005D404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D4040">
        <w:rPr>
          <w:rFonts w:asciiTheme="minorHAnsi" w:hAnsiTheme="minorHAnsi" w:cstheme="minorHAnsi"/>
          <w:sz w:val="22"/>
          <w:szCs w:val="22"/>
        </w:rPr>
        <w:t>Grande,</w:t>
      </w:r>
      <w:r w:rsidRPr="005D404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5D4040" w:rsidRPr="005D4040">
        <w:rPr>
          <w:rFonts w:asciiTheme="minorHAnsi" w:hAnsiTheme="minorHAnsi" w:cstheme="minorHAnsi"/>
          <w:sz w:val="22"/>
          <w:szCs w:val="22"/>
        </w:rPr>
        <w:t>04</w:t>
      </w:r>
      <w:r w:rsidRPr="005D404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D4040">
        <w:rPr>
          <w:rFonts w:asciiTheme="minorHAnsi" w:hAnsiTheme="minorHAnsi" w:cstheme="minorHAnsi"/>
          <w:sz w:val="22"/>
          <w:szCs w:val="22"/>
        </w:rPr>
        <w:t>de</w:t>
      </w:r>
      <w:r w:rsidRPr="005D404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5D4040" w:rsidRPr="005D4040">
        <w:rPr>
          <w:rFonts w:asciiTheme="minorHAnsi" w:hAnsiTheme="minorHAnsi" w:cstheme="minorHAnsi"/>
          <w:sz w:val="22"/>
          <w:szCs w:val="22"/>
        </w:rPr>
        <w:t>Fever</w:t>
      </w:r>
      <w:r w:rsidRPr="005D4040">
        <w:rPr>
          <w:rFonts w:asciiTheme="minorHAnsi" w:hAnsiTheme="minorHAnsi" w:cstheme="minorHAnsi"/>
          <w:sz w:val="22"/>
          <w:szCs w:val="22"/>
        </w:rPr>
        <w:t>eiro</w:t>
      </w:r>
      <w:r w:rsidRPr="005D404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D4040">
        <w:rPr>
          <w:rFonts w:asciiTheme="minorHAnsi" w:hAnsiTheme="minorHAnsi" w:cstheme="minorHAnsi"/>
          <w:sz w:val="22"/>
          <w:szCs w:val="22"/>
        </w:rPr>
        <w:t>de</w:t>
      </w:r>
      <w:r w:rsidRPr="005D404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D4040">
        <w:rPr>
          <w:rFonts w:asciiTheme="minorHAnsi" w:hAnsiTheme="minorHAnsi" w:cstheme="minorHAnsi"/>
          <w:sz w:val="22"/>
          <w:szCs w:val="22"/>
        </w:rPr>
        <w:t>2025.</w:t>
      </w:r>
    </w:p>
    <w:p w:rsidR="00CE79AB" w:rsidRPr="005D4040" w:rsidRDefault="00CE79AB" w:rsidP="00CE79AB">
      <w:pPr>
        <w:pStyle w:val="Corpodetexto"/>
        <w:spacing w:before="8"/>
        <w:jc w:val="center"/>
        <w:rPr>
          <w:rFonts w:asciiTheme="minorHAnsi" w:hAnsiTheme="minorHAnsi" w:cstheme="minorHAnsi"/>
          <w:sz w:val="22"/>
          <w:szCs w:val="22"/>
        </w:rPr>
      </w:pPr>
    </w:p>
    <w:p w:rsidR="00CE79AB" w:rsidRPr="005D4040" w:rsidRDefault="00CE79AB" w:rsidP="00CE79AB">
      <w:pPr>
        <w:pStyle w:val="Corpodetexto"/>
        <w:spacing w:before="8"/>
        <w:jc w:val="center"/>
        <w:rPr>
          <w:rFonts w:asciiTheme="minorHAnsi" w:hAnsiTheme="minorHAnsi" w:cstheme="minorHAnsi"/>
          <w:sz w:val="22"/>
          <w:szCs w:val="22"/>
        </w:rPr>
      </w:pPr>
    </w:p>
    <w:p w:rsidR="00CE79AB" w:rsidRPr="005D4040" w:rsidRDefault="00CE79AB" w:rsidP="00CE79AB">
      <w:pPr>
        <w:pStyle w:val="Ttulo1"/>
        <w:spacing w:line="276" w:lineRule="auto"/>
        <w:ind w:left="0"/>
        <w:jc w:val="center"/>
        <w:rPr>
          <w:rFonts w:asciiTheme="minorHAnsi" w:hAnsiTheme="minorHAnsi" w:cstheme="minorHAnsi"/>
          <w:spacing w:val="1"/>
          <w:sz w:val="22"/>
          <w:szCs w:val="22"/>
        </w:rPr>
      </w:pPr>
      <w:r w:rsidRPr="005D4040">
        <w:rPr>
          <w:rFonts w:asciiTheme="minorHAnsi" w:hAnsiTheme="minorHAnsi" w:cstheme="minorHAnsi"/>
          <w:sz w:val="22"/>
          <w:szCs w:val="22"/>
        </w:rPr>
        <w:t>Maurício da Silva Petiz</w:t>
      </w:r>
      <w:r w:rsidRPr="005D4040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</w:p>
    <w:p w:rsidR="00CE79AB" w:rsidRPr="005D4040" w:rsidRDefault="00CE79AB" w:rsidP="00CE79AB">
      <w:pPr>
        <w:pStyle w:val="Ttulo1"/>
        <w:tabs>
          <w:tab w:val="left" w:pos="4678"/>
        </w:tabs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5D4040">
        <w:rPr>
          <w:rFonts w:asciiTheme="minorHAnsi" w:hAnsiTheme="minorHAnsi" w:cstheme="minorHAnsi"/>
          <w:sz w:val="22"/>
          <w:szCs w:val="22"/>
        </w:rPr>
        <w:t>Secretário</w:t>
      </w:r>
      <w:r w:rsidRPr="005D404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D4040">
        <w:rPr>
          <w:rFonts w:asciiTheme="minorHAnsi" w:hAnsiTheme="minorHAnsi" w:cstheme="minorHAnsi"/>
          <w:sz w:val="22"/>
          <w:szCs w:val="22"/>
        </w:rPr>
        <w:t>de</w:t>
      </w:r>
      <w:r w:rsidRPr="005D4040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D4040">
        <w:rPr>
          <w:rFonts w:asciiTheme="minorHAnsi" w:hAnsiTheme="minorHAnsi" w:cstheme="minorHAnsi"/>
          <w:sz w:val="22"/>
          <w:szCs w:val="22"/>
        </w:rPr>
        <w:t>Cultura</w:t>
      </w:r>
      <w:r w:rsidRPr="005D404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D4040">
        <w:rPr>
          <w:rFonts w:asciiTheme="minorHAnsi" w:hAnsiTheme="minorHAnsi" w:cstheme="minorHAnsi"/>
          <w:sz w:val="22"/>
          <w:szCs w:val="22"/>
        </w:rPr>
        <w:t>e</w:t>
      </w:r>
      <w:r w:rsidRPr="005D404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D4040">
        <w:rPr>
          <w:rFonts w:asciiTheme="minorHAnsi" w:hAnsiTheme="minorHAnsi" w:cstheme="minorHAnsi"/>
          <w:sz w:val="22"/>
          <w:szCs w:val="22"/>
        </w:rPr>
        <w:t>Turismo</w:t>
      </w:r>
    </w:p>
    <w:p w:rsidR="00CE79AB" w:rsidRPr="005D4040" w:rsidRDefault="00CE79AB" w:rsidP="00CE79AB">
      <w:pPr>
        <w:pStyle w:val="Corpodetexto"/>
        <w:ind w:left="106"/>
        <w:jc w:val="center"/>
        <w:rPr>
          <w:rFonts w:asciiTheme="minorHAnsi" w:hAnsiTheme="minorHAnsi" w:cstheme="minorHAnsi"/>
          <w:sz w:val="22"/>
          <w:szCs w:val="22"/>
        </w:rPr>
      </w:pPr>
    </w:p>
    <w:p w:rsidR="00CE79AB" w:rsidRPr="005D4040" w:rsidRDefault="00CE79AB" w:rsidP="00CE79AB">
      <w:pPr>
        <w:pStyle w:val="Corpodetexto"/>
        <w:ind w:left="106"/>
        <w:jc w:val="center"/>
        <w:rPr>
          <w:rFonts w:asciiTheme="minorHAnsi" w:hAnsiTheme="minorHAnsi" w:cstheme="minorHAnsi"/>
          <w:sz w:val="22"/>
          <w:szCs w:val="22"/>
        </w:rPr>
      </w:pPr>
    </w:p>
    <w:p w:rsidR="00CE79AB" w:rsidRPr="005D4040" w:rsidRDefault="00CE79AB" w:rsidP="00CE79AB">
      <w:pPr>
        <w:pStyle w:val="Corpodetexto"/>
        <w:ind w:left="106"/>
        <w:jc w:val="center"/>
        <w:rPr>
          <w:rFonts w:asciiTheme="minorHAnsi" w:hAnsiTheme="minorHAnsi" w:cstheme="minorHAnsi"/>
          <w:sz w:val="22"/>
          <w:szCs w:val="22"/>
        </w:rPr>
      </w:pPr>
      <w:r w:rsidRPr="005D4040">
        <w:rPr>
          <w:rFonts w:asciiTheme="minorHAnsi" w:hAnsiTheme="minorHAnsi" w:cstheme="minorHAnsi"/>
          <w:sz w:val="22"/>
          <w:szCs w:val="22"/>
        </w:rPr>
        <w:t>Membros</w:t>
      </w:r>
      <w:r w:rsidRPr="005D404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D4040">
        <w:rPr>
          <w:rFonts w:asciiTheme="minorHAnsi" w:hAnsiTheme="minorHAnsi" w:cstheme="minorHAnsi"/>
          <w:sz w:val="22"/>
          <w:szCs w:val="22"/>
        </w:rPr>
        <w:t>da</w:t>
      </w:r>
      <w:r w:rsidRPr="005D404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D4040">
        <w:rPr>
          <w:rFonts w:asciiTheme="minorHAnsi" w:hAnsiTheme="minorHAnsi" w:cstheme="minorHAnsi"/>
          <w:sz w:val="22"/>
          <w:szCs w:val="22"/>
        </w:rPr>
        <w:t>Comissão</w:t>
      </w:r>
      <w:r w:rsidRPr="005D404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D4040">
        <w:rPr>
          <w:rFonts w:asciiTheme="minorHAnsi" w:hAnsiTheme="minorHAnsi" w:cstheme="minorHAnsi"/>
          <w:sz w:val="22"/>
          <w:szCs w:val="22"/>
        </w:rPr>
        <w:t>de</w:t>
      </w:r>
      <w:r w:rsidRPr="005D404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D4040">
        <w:rPr>
          <w:rFonts w:asciiTheme="minorHAnsi" w:hAnsiTheme="minorHAnsi" w:cstheme="minorHAnsi"/>
          <w:sz w:val="22"/>
          <w:szCs w:val="22"/>
        </w:rPr>
        <w:t>Seleção</w:t>
      </w:r>
      <w:r w:rsidRPr="005D404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D4040">
        <w:rPr>
          <w:rFonts w:asciiTheme="minorHAnsi" w:hAnsiTheme="minorHAnsi" w:cstheme="minorHAnsi"/>
          <w:sz w:val="22"/>
          <w:szCs w:val="22"/>
        </w:rPr>
        <w:t>do</w:t>
      </w:r>
      <w:r w:rsidRPr="005D404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D4040">
        <w:rPr>
          <w:rFonts w:asciiTheme="minorHAnsi" w:hAnsiTheme="minorHAnsi" w:cstheme="minorHAnsi"/>
          <w:sz w:val="22"/>
          <w:szCs w:val="22"/>
        </w:rPr>
        <w:t>Chamamento</w:t>
      </w:r>
      <w:r w:rsidRPr="005D404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D4040">
        <w:rPr>
          <w:rFonts w:asciiTheme="minorHAnsi" w:hAnsiTheme="minorHAnsi" w:cstheme="minorHAnsi"/>
          <w:sz w:val="22"/>
          <w:szCs w:val="22"/>
        </w:rPr>
        <w:t>Público:</w:t>
      </w:r>
    </w:p>
    <w:p w:rsidR="00CE79AB" w:rsidRPr="005D4040" w:rsidRDefault="00CE79AB" w:rsidP="00CE79AB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  <w:sz w:val="22"/>
          <w:szCs w:val="22"/>
        </w:rPr>
      </w:pPr>
    </w:p>
    <w:p w:rsidR="00CE79AB" w:rsidRDefault="00CE79AB" w:rsidP="00CE79AB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  <w:sz w:val="22"/>
          <w:szCs w:val="22"/>
        </w:rPr>
      </w:pPr>
    </w:p>
    <w:p w:rsidR="005D4040" w:rsidRPr="005D4040" w:rsidRDefault="005D4040" w:rsidP="00CE79AB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  <w:sz w:val="22"/>
          <w:szCs w:val="22"/>
        </w:rPr>
        <w:sectPr w:rsidR="005D4040" w:rsidRPr="005D4040">
          <w:headerReference w:type="default" r:id="rId10"/>
          <w:footerReference w:type="default" r:id="rId11"/>
          <w:type w:val="continuous"/>
          <w:pgSz w:w="11900" w:h="16840"/>
          <w:pgMar w:top="520" w:right="1133" w:bottom="280" w:left="1417" w:header="720" w:footer="720" w:gutter="0"/>
          <w:cols w:space="720"/>
        </w:sectPr>
      </w:pPr>
      <w:bookmarkStart w:id="0" w:name="_GoBack"/>
      <w:bookmarkEnd w:id="0"/>
    </w:p>
    <w:p w:rsidR="00CE79AB" w:rsidRPr="005D4040" w:rsidRDefault="00CE79AB" w:rsidP="00CE79AB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  <w:sz w:val="22"/>
          <w:szCs w:val="22"/>
        </w:rPr>
      </w:pPr>
      <w:r w:rsidRPr="005D4040">
        <w:rPr>
          <w:rFonts w:asciiTheme="minorHAnsi" w:hAnsiTheme="minorHAnsi" w:cstheme="minorHAnsi"/>
          <w:sz w:val="22"/>
          <w:szCs w:val="22"/>
        </w:rPr>
        <w:lastRenderedPageBreak/>
        <w:t xml:space="preserve">Alan Queiroz </w:t>
      </w:r>
      <w:r w:rsidRPr="005D4040">
        <w:rPr>
          <w:rFonts w:asciiTheme="minorHAnsi" w:hAnsiTheme="minorHAnsi" w:cstheme="minorHAnsi"/>
          <w:sz w:val="22"/>
          <w:szCs w:val="22"/>
        </w:rPr>
        <w:br/>
        <w:t>Subsecretário</w:t>
      </w:r>
      <w:r w:rsidRPr="005D404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D4040">
        <w:rPr>
          <w:rFonts w:asciiTheme="minorHAnsi" w:hAnsiTheme="minorHAnsi" w:cstheme="minorHAnsi"/>
          <w:sz w:val="22"/>
          <w:szCs w:val="22"/>
        </w:rPr>
        <w:t>de</w:t>
      </w:r>
      <w:r w:rsidRPr="005D4040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D4040">
        <w:rPr>
          <w:rFonts w:asciiTheme="minorHAnsi" w:hAnsiTheme="minorHAnsi" w:cstheme="minorHAnsi"/>
          <w:sz w:val="22"/>
          <w:szCs w:val="22"/>
        </w:rPr>
        <w:t>Cultura</w:t>
      </w:r>
      <w:r w:rsidRPr="005D4040">
        <w:rPr>
          <w:rFonts w:asciiTheme="minorHAnsi" w:hAnsiTheme="minorHAnsi" w:cstheme="minorHAnsi"/>
          <w:sz w:val="22"/>
          <w:szCs w:val="22"/>
        </w:rPr>
        <w:br/>
      </w:r>
      <w:r w:rsidRPr="005D4040">
        <w:rPr>
          <w:rFonts w:asciiTheme="minorHAnsi" w:hAnsiTheme="minorHAnsi" w:cstheme="minorHAnsi"/>
          <w:spacing w:val="-57"/>
          <w:sz w:val="22"/>
          <w:szCs w:val="22"/>
        </w:rPr>
        <w:lastRenderedPageBreak/>
        <w:t xml:space="preserve"> </w:t>
      </w:r>
      <w:r w:rsidRPr="005D4040">
        <w:rPr>
          <w:rFonts w:asciiTheme="minorHAnsi" w:hAnsiTheme="minorHAnsi" w:cstheme="minorHAnsi"/>
          <w:sz w:val="22"/>
          <w:szCs w:val="22"/>
        </w:rPr>
        <w:t>Otavio da Silva Casonato</w:t>
      </w:r>
      <w:r w:rsidRPr="005D4040">
        <w:rPr>
          <w:rFonts w:asciiTheme="minorHAnsi" w:hAnsiTheme="minorHAnsi" w:cstheme="minorHAnsi"/>
          <w:sz w:val="22"/>
          <w:szCs w:val="22"/>
        </w:rPr>
        <w:br/>
        <w:t>RF</w:t>
      </w:r>
      <w:r w:rsidRPr="005D40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D4040">
        <w:rPr>
          <w:rFonts w:asciiTheme="minorHAnsi" w:hAnsiTheme="minorHAnsi" w:cstheme="minorHAnsi"/>
          <w:sz w:val="22"/>
          <w:szCs w:val="22"/>
        </w:rPr>
        <w:t>nº</w:t>
      </w:r>
      <w:r w:rsidRPr="005D404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D4040">
        <w:rPr>
          <w:rFonts w:asciiTheme="minorHAnsi" w:hAnsiTheme="minorHAnsi" w:cstheme="minorHAnsi"/>
          <w:sz w:val="22"/>
          <w:szCs w:val="22"/>
        </w:rPr>
        <w:t>25.074</w:t>
      </w:r>
    </w:p>
    <w:p w:rsidR="00CE79AB" w:rsidRDefault="00CE79AB" w:rsidP="005D4040">
      <w:pPr>
        <w:pStyle w:val="Ttulo1"/>
        <w:tabs>
          <w:tab w:val="left" w:pos="4678"/>
        </w:tabs>
        <w:spacing w:line="276" w:lineRule="auto"/>
        <w:ind w:left="0"/>
        <w:rPr>
          <w:rFonts w:asciiTheme="minorHAnsi" w:hAnsiTheme="minorHAnsi" w:cstheme="minorHAnsi"/>
        </w:rPr>
        <w:sectPr w:rsidR="00CE79AB" w:rsidSect="00CE79AB">
          <w:type w:val="continuous"/>
          <w:pgSz w:w="11900" w:h="16840"/>
          <w:pgMar w:top="520" w:right="1133" w:bottom="280" w:left="1417" w:header="720" w:footer="720" w:gutter="0"/>
          <w:cols w:num="2" w:space="720"/>
        </w:sectPr>
      </w:pPr>
    </w:p>
    <w:p w:rsidR="00CE79AB" w:rsidRDefault="00CE79AB" w:rsidP="005D4040"/>
    <w:sectPr w:rsidR="00CE79AB">
      <w:type w:val="continuous"/>
      <w:pgSz w:w="11900" w:h="16840"/>
      <w:pgMar w:top="520" w:right="1133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A7C" w:rsidRDefault="00166A7C" w:rsidP="009132B8">
      <w:r>
        <w:separator/>
      </w:r>
    </w:p>
  </w:endnote>
  <w:endnote w:type="continuationSeparator" w:id="0">
    <w:p w:rsidR="00166A7C" w:rsidRDefault="00166A7C" w:rsidP="00913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0402042"/>
      <w:docPartObj>
        <w:docPartGallery w:val="Page Numbers (Bottom of Page)"/>
        <w:docPartUnique/>
      </w:docPartObj>
    </w:sdtPr>
    <w:sdtEndPr/>
    <w:sdtContent>
      <w:p w:rsidR="001D2791" w:rsidRDefault="001D279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040" w:rsidRPr="005D4040">
          <w:rPr>
            <w:noProof/>
            <w:lang w:val="pt-BR"/>
          </w:rPr>
          <w:t>1</w:t>
        </w:r>
        <w:r>
          <w:fldChar w:fldCharType="end"/>
        </w:r>
      </w:p>
      <w:p w:rsidR="001D2791" w:rsidRDefault="001D2791" w:rsidP="009132B8">
        <w:pPr>
          <w:pStyle w:val="Rodap"/>
        </w:pPr>
        <w:r>
          <w:t>Av. Presidente Costa e Silva, 1600 ∙ Boqueirão ∙ Praia Grande ∙ www.praiagrande.sp.gov.br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A7C" w:rsidRDefault="00166A7C" w:rsidP="009132B8">
      <w:r>
        <w:separator/>
      </w:r>
    </w:p>
  </w:footnote>
  <w:footnote w:type="continuationSeparator" w:id="0">
    <w:p w:rsidR="00166A7C" w:rsidRDefault="00166A7C" w:rsidP="009132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791" w:rsidRDefault="001D2791" w:rsidP="009132B8">
    <w:pPr>
      <w:pStyle w:val="Cabealho"/>
    </w:pPr>
    <w:r>
      <w:ptab w:relativeTo="margin" w:alignment="center" w:leader="none"/>
    </w:r>
    <w:r w:rsidRPr="00CA2882"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503C3280" wp14:editId="306A38EF">
          <wp:simplePos x="0" y="0"/>
          <wp:positionH relativeFrom="column">
            <wp:posOffset>202996</wp:posOffset>
          </wp:positionH>
          <wp:positionV relativeFrom="paragraph">
            <wp:posOffset>-438862</wp:posOffset>
          </wp:positionV>
          <wp:extent cx="5400040" cy="1053622"/>
          <wp:effectExtent l="0" t="0" r="0" b="0"/>
          <wp:wrapNone/>
          <wp:docPr id="2" name="Imagem 2" descr="C:\Users\claudiac\Desktop\thumbnail_Cabeçalh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ac\Desktop\thumbnail_Cabeçalho Prefei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53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D2791" w:rsidRDefault="001D279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F2D5D"/>
    <w:multiLevelType w:val="multilevel"/>
    <w:tmpl w:val="5896CB2E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/>
        <w:sz w:val="20"/>
        <w:szCs w:val="20"/>
      </w:rPr>
    </w:lvl>
    <w:lvl w:ilvl="1">
      <w:start w:val="10"/>
      <w:numFmt w:val="decimal"/>
      <w:lvlText w:val="%1.%2."/>
      <w:lvlJc w:val="left"/>
      <w:pPr>
        <w:ind w:left="0" w:firstLine="0"/>
      </w:pPr>
      <w:rPr>
        <w:rFonts w:ascii="Calibri" w:eastAsia="Calibri" w:hAnsi="Calibri" w:cs="Calibri" w:hint="default"/>
        <w:b/>
        <w:color w:val="000000"/>
        <w:sz w:val="20"/>
        <w:szCs w:val="20"/>
        <w:shd w:val="clear" w:color="auto" w:fill="auto"/>
      </w:rPr>
    </w:lvl>
    <w:lvl w:ilvl="2">
      <w:start w:val="1"/>
      <w:numFmt w:val="decimal"/>
      <w:lvlText w:val="%1.%2.%3."/>
      <w:lvlJc w:val="left"/>
      <w:pPr>
        <w:ind w:left="850" w:hanging="615"/>
      </w:pPr>
      <w:rPr>
        <w:rFonts w:ascii="Calibri" w:eastAsia="Calibri" w:hAnsi="Calibri" w:cs="Calibri" w:hint="default"/>
        <w:b/>
        <w:color w:val="000000"/>
        <w:sz w:val="20"/>
        <w:szCs w:val="20"/>
        <w:shd w:val="clear" w:color="auto" w:fill="auto"/>
      </w:rPr>
    </w:lvl>
    <w:lvl w:ilvl="3">
      <w:start w:val="1"/>
      <w:numFmt w:val="decimal"/>
      <w:lvlText w:val="%1.%2.%3.%4."/>
      <w:lvlJc w:val="left"/>
      <w:pPr>
        <w:ind w:left="1532" w:hanging="114"/>
      </w:pPr>
      <w:rPr>
        <w:rFonts w:ascii="Calibri" w:eastAsia="Calibri" w:hAnsi="Calibri" w:cs="Calibri" w:hint="default"/>
        <w:b/>
        <w:sz w:val="20"/>
        <w:szCs w:val="20"/>
      </w:rPr>
    </w:lvl>
    <w:lvl w:ilvl="4">
      <w:numFmt w:val="bullet"/>
      <w:lvlText w:val="•"/>
      <w:lvlJc w:val="left"/>
      <w:pPr>
        <w:ind w:left="1380" w:hanging="722"/>
      </w:pPr>
      <w:rPr>
        <w:rFonts w:hint="default"/>
      </w:rPr>
    </w:lvl>
    <w:lvl w:ilvl="5">
      <w:numFmt w:val="bullet"/>
      <w:lvlText w:val="•"/>
      <w:lvlJc w:val="left"/>
      <w:pPr>
        <w:ind w:left="1460" w:hanging="722"/>
      </w:pPr>
      <w:rPr>
        <w:rFonts w:hint="default"/>
      </w:rPr>
    </w:lvl>
    <w:lvl w:ilvl="6">
      <w:numFmt w:val="bullet"/>
      <w:lvlText w:val="•"/>
      <w:lvlJc w:val="left"/>
      <w:pPr>
        <w:ind w:left="1480" w:hanging="722"/>
      </w:pPr>
      <w:rPr>
        <w:rFonts w:hint="default"/>
      </w:rPr>
    </w:lvl>
    <w:lvl w:ilvl="7">
      <w:numFmt w:val="bullet"/>
      <w:lvlText w:val="•"/>
      <w:lvlJc w:val="left"/>
      <w:pPr>
        <w:ind w:left="1540" w:hanging="722"/>
      </w:pPr>
      <w:rPr>
        <w:rFonts w:hint="default"/>
      </w:rPr>
    </w:lvl>
    <w:lvl w:ilvl="8">
      <w:numFmt w:val="bullet"/>
      <w:lvlText w:val="•"/>
      <w:lvlJc w:val="left"/>
      <w:pPr>
        <w:ind w:left="4122" w:hanging="72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A3726"/>
    <w:rsid w:val="00076107"/>
    <w:rsid w:val="00166A7C"/>
    <w:rsid w:val="001D2791"/>
    <w:rsid w:val="001F24FB"/>
    <w:rsid w:val="004973BD"/>
    <w:rsid w:val="004E2289"/>
    <w:rsid w:val="005D4040"/>
    <w:rsid w:val="009132B8"/>
    <w:rsid w:val="00C666AE"/>
    <w:rsid w:val="00CC0C41"/>
    <w:rsid w:val="00CC60FB"/>
    <w:rsid w:val="00CE79AB"/>
    <w:rsid w:val="00D01C82"/>
    <w:rsid w:val="00DD5CF4"/>
    <w:rsid w:val="00FA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pt-PT"/>
    </w:rPr>
  </w:style>
  <w:style w:type="paragraph" w:styleId="Ttulo1">
    <w:name w:val="heading 1"/>
    <w:basedOn w:val="Normal"/>
    <w:link w:val="Ttulo1Char"/>
    <w:uiPriority w:val="1"/>
    <w:qFormat/>
    <w:rsid w:val="00CE79AB"/>
    <w:pPr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01"/>
      <w:ind w:left="57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9132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32B8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9132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32B8"/>
    <w:rPr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CE79AB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CE79AB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E79AB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pt-PT"/>
    </w:rPr>
  </w:style>
  <w:style w:type="paragraph" w:styleId="Ttulo1">
    <w:name w:val="heading 1"/>
    <w:basedOn w:val="Normal"/>
    <w:link w:val="Ttulo1Char"/>
    <w:uiPriority w:val="1"/>
    <w:qFormat/>
    <w:rsid w:val="00CE79AB"/>
    <w:pPr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01"/>
      <w:ind w:left="57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9132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32B8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9132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32B8"/>
    <w:rPr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CE79AB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CE79AB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E79AB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raiagrande.sp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285FD-19D9-4EC1-A620-33FFEC966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Publicação1</vt:lpstr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Publicação1</dc:title>
  <dc:creator>Otavio da Silva Casonato - RF:25.074 - SEDUC</dc:creator>
  <cp:lastModifiedBy>Otavio da Silva Casonato - RF:25.074 - SEDUC</cp:lastModifiedBy>
  <cp:revision>2</cp:revision>
  <dcterms:created xsi:type="dcterms:W3CDTF">2025-02-04T12:25:00Z</dcterms:created>
  <dcterms:modified xsi:type="dcterms:W3CDTF">2025-02-04T12:25:00Z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PDF reDirect v2</vt:lpwstr>
  </property>
  <property fmtid="{D5CDD505-2E9C-101B-9397-08002B2CF9AE}" pid="4" name="LastSaved">
    <vt:filetime>2025-01-17T00:00:00Z</vt:filetime>
  </property>
  <property fmtid="{D5CDD505-2E9C-101B-9397-08002B2CF9AE}" pid="5" name="Producer">
    <vt:lpwstr>EXP Systems LLC (www.exp-systems.com)</vt:lpwstr>
  </property>
</Properties>
</file>